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B8F" w:rsidRPr="00B43793" w:rsidRDefault="00907B8F" w:rsidP="00907B8F">
      <w:pPr>
        <w:jc w:val="center"/>
        <w:rPr>
          <w:b/>
          <w:sz w:val="24"/>
        </w:rPr>
      </w:pPr>
      <w:r w:rsidRPr="00B43793">
        <w:rPr>
          <w:b/>
          <w:sz w:val="24"/>
        </w:rPr>
        <w:t>Descripción de las variables estadísticas</w:t>
      </w:r>
    </w:p>
    <w:p w:rsidR="00907B8F" w:rsidRPr="00B43793" w:rsidRDefault="00907B8F" w:rsidP="00907B8F">
      <w:pPr>
        <w:jc w:val="center"/>
        <w:rPr>
          <w:b/>
          <w:sz w:val="24"/>
        </w:rPr>
      </w:pPr>
      <w:r w:rsidRPr="00B43793">
        <w:rPr>
          <w:b/>
          <w:sz w:val="24"/>
        </w:rPr>
        <w:t>Unidad de Transparencia</w:t>
      </w:r>
    </w:p>
    <w:p w:rsidR="00907B8F" w:rsidRPr="00B43793" w:rsidRDefault="000C68B1" w:rsidP="00907B8F">
      <w:pPr>
        <w:jc w:val="center"/>
        <w:rPr>
          <w:b/>
          <w:sz w:val="24"/>
        </w:rPr>
      </w:pPr>
      <w:r>
        <w:rPr>
          <w:b/>
          <w:sz w:val="24"/>
        </w:rPr>
        <w:t>Instituto Municipal de la Mujer</w:t>
      </w:r>
    </w:p>
    <w:p w:rsidR="00907B8F" w:rsidRDefault="00907B8F" w:rsidP="00907B8F">
      <w:pPr>
        <w:jc w:val="center"/>
      </w:pPr>
    </w:p>
    <w:p w:rsidR="00907B8F" w:rsidRDefault="00907B8F" w:rsidP="00907B8F">
      <w:pPr>
        <w:spacing w:line="360" w:lineRule="auto"/>
        <w:jc w:val="both"/>
      </w:pPr>
      <w:r>
        <w:t xml:space="preserve">Las variables utilizadas en la estadística: </w:t>
      </w:r>
      <w:r w:rsidRPr="00B43793">
        <w:rPr>
          <w:u w:val="single"/>
        </w:rPr>
        <w:t>Solicitudes de información</w:t>
      </w:r>
      <w:r>
        <w:rPr>
          <w:u w:val="single"/>
        </w:rPr>
        <w:t xml:space="preserve"> </w:t>
      </w:r>
      <w:r w:rsidRPr="00B43793">
        <w:t xml:space="preserve">son de carácter </w:t>
      </w:r>
      <w:r>
        <w:t xml:space="preserve">cuantitativo y se refieren únicamente a la cantidad de solicitudes recibidas y atendidas por la Unidad de Transparencia del municipio de San Joaquín. A continuación, se presenta la tabla que se llena de manera trimestral para alimentar la base de datos de dicha estadística con los números que corresponden. </w:t>
      </w:r>
    </w:p>
    <w:p w:rsidR="00907B8F" w:rsidRDefault="00907B8F" w:rsidP="00907B8F">
      <w:pPr>
        <w:jc w:val="center"/>
      </w:pPr>
      <w:r w:rsidRPr="00B43793">
        <w:rPr>
          <w:noProof/>
          <w:lang w:eastAsia="es-MX"/>
        </w:rPr>
        <w:drawing>
          <wp:inline distT="0" distB="0" distL="0" distR="0" wp14:anchorId="4CE8B7F9" wp14:editId="16E6AAEB">
            <wp:extent cx="4516046" cy="3990349"/>
            <wp:effectExtent l="1905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8039" cy="399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0"/>
        <w:gridCol w:w="1200"/>
        <w:gridCol w:w="1200"/>
        <w:gridCol w:w="1200"/>
        <w:gridCol w:w="1200"/>
      </w:tblGrid>
      <w:tr w:rsidR="00004C07" w:rsidRPr="00004C07" w:rsidTr="00004C07">
        <w:trPr>
          <w:trHeight w:val="360"/>
        </w:trPr>
        <w:tc>
          <w:tcPr>
            <w:tcW w:w="4600" w:type="dxa"/>
            <w:tcBorders>
              <w:top w:val="nil"/>
              <w:left w:val="nil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4256A9" w:rsidP="00004C0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8"/>
                <w:szCs w:val="28"/>
                <w:lang w:eastAsia="es-MX"/>
              </w:rPr>
            </w:pPr>
            <w:r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8"/>
                <w:szCs w:val="28"/>
                <w:lang w:eastAsia="es-MX"/>
              </w:rPr>
              <w:t>2d</w:t>
            </w:r>
            <w:r w:rsidR="003E087F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8"/>
                <w:szCs w:val="28"/>
                <w:lang w:eastAsia="es-MX"/>
              </w:rPr>
              <w:t>o</w:t>
            </w:r>
            <w:r w:rsidR="002462DB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8"/>
                <w:szCs w:val="28"/>
                <w:lang w:eastAsia="es-MX"/>
              </w:rPr>
              <w:t xml:space="preserve"> T</w:t>
            </w:r>
            <w:r w:rsidR="00004C07" w:rsidRPr="00004C07"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8"/>
                <w:szCs w:val="28"/>
                <w:lang w:eastAsia="es-MX"/>
              </w:rPr>
              <w:t xml:space="preserve">rimestre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4256A9" w:rsidP="00004C0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4"/>
                <w:szCs w:val="24"/>
                <w:lang w:eastAsia="es-MX"/>
              </w:rPr>
              <w:t xml:space="preserve">ABRIL </w:t>
            </w:r>
          </w:p>
        </w:tc>
        <w:tc>
          <w:tcPr>
            <w:tcW w:w="1200" w:type="dxa"/>
            <w:tcBorders>
              <w:top w:val="single" w:sz="4" w:space="0" w:color="FF0066"/>
              <w:left w:val="single" w:sz="4" w:space="0" w:color="FF0066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4256A9" w:rsidP="00004C0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4"/>
                <w:szCs w:val="24"/>
                <w:lang w:eastAsia="es-MX"/>
              </w:rPr>
              <w:t>MAYO</w:t>
            </w:r>
          </w:p>
        </w:tc>
        <w:tc>
          <w:tcPr>
            <w:tcW w:w="1200" w:type="dxa"/>
            <w:tcBorders>
              <w:top w:val="single" w:sz="4" w:space="0" w:color="FF0066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4256A9" w:rsidP="00004C0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b/>
                <w:bCs/>
                <w:i/>
                <w:iCs/>
                <w:color w:val="000000"/>
                <w:sz w:val="24"/>
                <w:szCs w:val="24"/>
                <w:lang w:eastAsia="es-MX"/>
              </w:rPr>
              <w:t xml:space="preserve">JUNIO </w:t>
            </w:r>
          </w:p>
        </w:tc>
        <w:tc>
          <w:tcPr>
            <w:tcW w:w="1200" w:type="dxa"/>
            <w:tcBorders>
              <w:top w:val="nil"/>
              <w:left w:val="single" w:sz="4" w:space="0" w:color="FF0066"/>
              <w:bottom w:val="single" w:sz="4" w:space="0" w:color="FF0066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 </w:t>
            </w:r>
          </w:p>
        </w:tc>
      </w:tr>
      <w:tr w:rsidR="00004C07" w:rsidRPr="00004C07" w:rsidTr="00004C07">
        <w:trPr>
          <w:trHeight w:val="315"/>
        </w:trPr>
        <w:tc>
          <w:tcPr>
            <w:tcW w:w="4600" w:type="dxa"/>
            <w:tcBorders>
              <w:top w:val="nil"/>
              <w:left w:val="single" w:sz="4" w:space="0" w:color="FF0066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 xml:space="preserve">Oficina de Unidad de Transparencia </w:t>
            </w:r>
          </w:p>
        </w:tc>
        <w:tc>
          <w:tcPr>
            <w:tcW w:w="1200" w:type="dxa"/>
            <w:tcBorders>
              <w:top w:val="single" w:sz="4" w:space="0" w:color="FF0066"/>
              <w:left w:val="nil"/>
              <w:bottom w:val="single" w:sz="4" w:space="0" w:color="FF006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FF006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C07" w:rsidRPr="00004C07" w:rsidRDefault="00151000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single" w:sz="4" w:space="0" w:color="FF0066"/>
              <w:left w:val="nil"/>
              <w:bottom w:val="single" w:sz="4" w:space="0" w:color="FF0066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single" w:sz="4" w:space="0" w:color="FF0066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151000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</w:tr>
      <w:tr w:rsidR="00004C07" w:rsidRPr="00004C07" w:rsidTr="00004C07">
        <w:trPr>
          <w:trHeight w:val="315"/>
        </w:trPr>
        <w:tc>
          <w:tcPr>
            <w:tcW w:w="4600" w:type="dxa"/>
            <w:tcBorders>
              <w:top w:val="nil"/>
              <w:left w:val="nil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Plataforma Nacional de Transparencia (PNT)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FF0066"/>
              <w:bottom w:val="single" w:sz="4" w:space="0" w:color="FF006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C07" w:rsidRPr="00004C07" w:rsidRDefault="00151000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151000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single" w:sz="4" w:space="0" w:color="FF0066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4256A9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</w:tr>
      <w:tr w:rsidR="00004C07" w:rsidRPr="00004C07" w:rsidTr="00004C07">
        <w:trPr>
          <w:trHeight w:val="315"/>
        </w:trPr>
        <w:tc>
          <w:tcPr>
            <w:tcW w:w="4600" w:type="dxa"/>
            <w:tcBorders>
              <w:top w:val="nil"/>
              <w:left w:val="nil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Correo electrónico</w:t>
            </w:r>
          </w:p>
        </w:tc>
        <w:tc>
          <w:tcPr>
            <w:tcW w:w="1200" w:type="dxa"/>
            <w:tcBorders>
              <w:top w:val="single" w:sz="4" w:space="0" w:color="FF0066"/>
              <w:left w:val="nil"/>
              <w:bottom w:val="single" w:sz="4" w:space="0" w:color="FF0066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151000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single" w:sz="4" w:space="0" w:color="FF0066"/>
              <w:bottom w:val="single" w:sz="4" w:space="0" w:color="FF006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C07" w:rsidRPr="00004C07" w:rsidRDefault="00132439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single" w:sz="4" w:space="0" w:color="FF0066"/>
              <w:left w:val="nil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151000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</w:tr>
      <w:tr w:rsidR="00004C07" w:rsidRPr="00004C07" w:rsidTr="00004C07">
        <w:trPr>
          <w:trHeight w:val="315"/>
        </w:trPr>
        <w:tc>
          <w:tcPr>
            <w:tcW w:w="4600" w:type="dxa"/>
            <w:tcBorders>
              <w:top w:val="nil"/>
              <w:left w:val="single" w:sz="4" w:space="0" w:color="FF0066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 xml:space="preserve">Telefónica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FF006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  <w:tc>
          <w:tcPr>
            <w:tcW w:w="1200" w:type="dxa"/>
            <w:tcBorders>
              <w:top w:val="single" w:sz="4" w:space="0" w:color="FF0066"/>
              <w:left w:val="single" w:sz="4" w:space="0" w:color="FF0066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</w:tr>
      <w:tr w:rsidR="00004C07" w:rsidRPr="00004C07" w:rsidTr="00004C07">
        <w:trPr>
          <w:trHeight w:val="315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200" w:type="dxa"/>
            <w:tcBorders>
              <w:top w:val="single" w:sz="4" w:space="0" w:color="FF0066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4C07" w:rsidRPr="00004C07" w:rsidRDefault="00004C07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 w:rsidRPr="00004C07"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 xml:space="preserve">Total </w:t>
            </w:r>
          </w:p>
        </w:tc>
        <w:tc>
          <w:tcPr>
            <w:tcW w:w="1200" w:type="dxa"/>
            <w:tcBorders>
              <w:top w:val="nil"/>
              <w:left w:val="single" w:sz="4" w:space="0" w:color="FF0066"/>
              <w:bottom w:val="single" w:sz="4" w:space="0" w:color="FF0066"/>
              <w:right w:val="single" w:sz="4" w:space="0" w:color="FF0066"/>
            </w:tcBorders>
            <w:shd w:val="clear" w:color="auto" w:fill="auto"/>
            <w:noWrap/>
            <w:vAlign w:val="bottom"/>
            <w:hideMark/>
          </w:tcPr>
          <w:p w:rsidR="00004C07" w:rsidRPr="00004C07" w:rsidRDefault="004256A9" w:rsidP="00004C07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</w:pPr>
            <w:r>
              <w:rPr>
                <w:rFonts w:ascii="Arial Narrow" w:eastAsia="Times New Roman" w:hAnsi="Arial Narrow" w:cs="Calibri"/>
                <w:color w:val="000000"/>
                <w:sz w:val="24"/>
                <w:szCs w:val="24"/>
                <w:lang w:eastAsia="es-MX"/>
              </w:rPr>
              <w:t>0</w:t>
            </w:r>
          </w:p>
        </w:tc>
      </w:tr>
    </w:tbl>
    <w:p w:rsidR="00ED3535" w:rsidRPr="00B43793" w:rsidRDefault="00ED3535" w:rsidP="00004C07"/>
    <w:p w:rsidR="00893A88" w:rsidRDefault="00C25362">
      <w:r>
        <w:rPr>
          <w:noProof/>
          <w:lang w:eastAsia="es-MX"/>
        </w:rPr>
        <w:drawing>
          <wp:anchor distT="0" distB="0" distL="114300" distR="114300" simplePos="0" relativeHeight="251658240" behindDoc="0" locked="0" layoutInCell="1" allowOverlap="1" wp14:anchorId="5AB33ED3" wp14:editId="297E01CA">
            <wp:simplePos x="0" y="0"/>
            <wp:positionH relativeFrom="margin">
              <wp:align>left</wp:align>
            </wp:positionH>
            <wp:positionV relativeFrom="page">
              <wp:posOffset>1590675</wp:posOffset>
            </wp:positionV>
            <wp:extent cx="5486400" cy="3200400"/>
            <wp:effectExtent l="0" t="0" r="0" b="0"/>
            <wp:wrapSquare wrapText="bothSides"/>
            <wp:docPr id="9" name="Gráfico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anchor>
        </w:drawing>
      </w:r>
    </w:p>
    <w:p w:rsidR="00045EF6" w:rsidRDefault="00045EF6"/>
    <w:p w:rsidR="00045EF6" w:rsidRDefault="00045EF6"/>
    <w:p w:rsidR="00045EF6" w:rsidRDefault="00045EF6"/>
    <w:p w:rsidR="00045EF6" w:rsidRPr="00361DED" w:rsidRDefault="00361DED" w:rsidP="00361DED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ESTA UNIDAD D ETRANSPARENCIA INFORMA QUE </w:t>
      </w:r>
      <w:r w:rsidR="00ED2AC8" w:rsidRPr="00361DED">
        <w:rPr>
          <w:b/>
          <w:sz w:val="32"/>
          <w:szCs w:val="32"/>
        </w:rPr>
        <w:t>POR LO Q</w:t>
      </w:r>
      <w:r w:rsidR="008B13E6" w:rsidRPr="00361DED">
        <w:rPr>
          <w:b/>
          <w:sz w:val="32"/>
          <w:szCs w:val="32"/>
        </w:rPr>
        <w:t>UE</w:t>
      </w:r>
      <w:r w:rsidRPr="00361DED">
        <w:rPr>
          <w:b/>
          <w:sz w:val="32"/>
          <w:szCs w:val="32"/>
        </w:rPr>
        <w:t xml:space="preserve"> RESPECTA A ESTE TRIMESTRE   NO SE </w:t>
      </w:r>
      <w:r w:rsidR="008B13E6" w:rsidRPr="00361DED">
        <w:rPr>
          <w:b/>
          <w:sz w:val="32"/>
          <w:szCs w:val="32"/>
        </w:rPr>
        <w:t>SE HA</w:t>
      </w:r>
      <w:r w:rsidRPr="00361DED">
        <w:rPr>
          <w:b/>
          <w:sz w:val="32"/>
          <w:szCs w:val="32"/>
        </w:rPr>
        <w:t>N</w:t>
      </w:r>
      <w:r w:rsidR="00ED2AC8" w:rsidRPr="00361DED">
        <w:rPr>
          <w:b/>
          <w:sz w:val="32"/>
          <w:szCs w:val="32"/>
        </w:rPr>
        <w:t xml:space="preserve"> RECIBIDO</w:t>
      </w:r>
      <w:r w:rsidRPr="00361DED">
        <w:rPr>
          <w:b/>
          <w:sz w:val="32"/>
          <w:szCs w:val="32"/>
        </w:rPr>
        <w:t xml:space="preserve"> </w:t>
      </w:r>
      <w:r w:rsidR="008B13E6" w:rsidRPr="00361DED">
        <w:rPr>
          <w:b/>
          <w:sz w:val="32"/>
          <w:szCs w:val="32"/>
        </w:rPr>
        <w:t>SOLICITUDE</w:t>
      </w:r>
      <w:r w:rsidRPr="00361DED">
        <w:rPr>
          <w:b/>
          <w:sz w:val="32"/>
          <w:szCs w:val="32"/>
        </w:rPr>
        <w:t>S</w:t>
      </w:r>
      <w:r w:rsidR="00ED2AC8" w:rsidRPr="00361DED">
        <w:rPr>
          <w:b/>
          <w:sz w:val="32"/>
          <w:szCs w:val="32"/>
        </w:rPr>
        <w:t xml:space="preserve"> DE INFORMACION PUBLICA Y </w:t>
      </w:r>
      <w:r w:rsidRPr="00361DED">
        <w:rPr>
          <w:b/>
          <w:sz w:val="32"/>
          <w:szCs w:val="32"/>
        </w:rPr>
        <w:t>NI TAMPOCO SOLICITUDES</w:t>
      </w:r>
      <w:r w:rsidR="00ED2AC8" w:rsidRPr="00361DED">
        <w:rPr>
          <w:b/>
          <w:sz w:val="32"/>
          <w:szCs w:val="32"/>
        </w:rPr>
        <w:t xml:space="preserve"> DE DATOS PERSONALES EN CUANTO SE HALLAN REGISTRADO INGRESOS DE SOLICITUDES SE VERAN REFLEJADAS EN LAS FRAFICAS DE LOS SIGUIENTES TRIMESTRES.</w:t>
      </w:r>
      <w:bookmarkStart w:id="0" w:name="_GoBack"/>
      <w:bookmarkEnd w:id="0"/>
    </w:p>
    <w:p w:rsidR="00045EF6" w:rsidRDefault="00045EF6"/>
    <w:p w:rsidR="00045EF6" w:rsidRDefault="00045EF6"/>
    <w:p w:rsidR="00045EF6" w:rsidRDefault="00045EF6"/>
    <w:p w:rsidR="00045EF6" w:rsidRDefault="00045EF6"/>
    <w:p w:rsidR="00045EF6" w:rsidRDefault="00045EF6"/>
    <w:p w:rsidR="00045EF6" w:rsidRDefault="00045EF6"/>
    <w:p w:rsidR="00045EF6" w:rsidRDefault="00045EF6"/>
    <w:p w:rsidR="00045EF6" w:rsidRDefault="00045EF6"/>
    <w:sectPr w:rsidR="00045EF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B8F"/>
    <w:rsid w:val="00004C07"/>
    <w:rsid w:val="00045EF6"/>
    <w:rsid w:val="000529B4"/>
    <w:rsid w:val="000C68B1"/>
    <w:rsid w:val="00132439"/>
    <w:rsid w:val="00151000"/>
    <w:rsid w:val="001D2EAD"/>
    <w:rsid w:val="0021444C"/>
    <w:rsid w:val="002462DB"/>
    <w:rsid w:val="00250719"/>
    <w:rsid w:val="002E6C22"/>
    <w:rsid w:val="00361DED"/>
    <w:rsid w:val="003E087F"/>
    <w:rsid w:val="004256A9"/>
    <w:rsid w:val="005533E8"/>
    <w:rsid w:val="005B7ED5"/>
    <w:rsid w:val="006409EE"/>
    <w:rsid w:val="007C06D1"/>
    <w:rsid w:val="007E1ABD"/>
    <w:rsid w:val="007F3346"/>
    <w:rsid w:val="0082629B"/>
    <w:rsid w:val="00893A88"/>
    <w:rsid w:val="008B13E6"/>
    <w:rsid w:val="00907B8F"/>
    <w:rsid w:val="00A51DF1"/>
    <w:rsid w:val="00C25362"/>
    <w:rsid w:val="00ED2AC8"/>
    <w:rsid w:val="00ED3535"/>
    <w:rsid w:val="00F552C0"/>
    <w:rsid w:val="00FE6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8F644"/>
  <w15:chartTrackingRefBased/>
  <w15:docId w15:val="{AC1E9A7B-8134-4D84-9C1B-6A7816EA4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7B8F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3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Hoja_de_c_lculo_de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MX"/>
              <a:t>SOLICITUDES</a:t>
            </a:r>
            <a:r>
              <a:rPr lang="es-MX" baseline="0"/>
              <a:t> DE INFORMACION 2DO TRIMESTRE</a:t>
            </a:r>
            <a:endParaRPr lang="es-MX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v>ABRIL</c:v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Hoja1!$A$2:$A$4</c:f>
              <c:strCache>
                <c:ptCount val="3"/>
                <c:pt idx="0">
                  <c:v>Oficina U.T</c:v>
                </c:pt>
                <c:pt idx="1">
                  <c:v>PNT</c:v>
                </c:pt>
                <c:pt idx="2">
                  <c:v>Correo electronico</c:v>
                </c:pt>
              </c:strCache>
            </c:strRef>
          </c:cat>
          <c:val>
            <c:numRef>
              <c:f>Hoja1!$B$2:$B$4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879-4023-A3C9-FF1DDD19E575}"/>
            </c:ext>
          </c:extLst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MAYO 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Hoja1!$A$2:$A$4</c:f>
              <c:strCache>
                <c:ptCount val="3"/>
                <c:pt idx="0">
                  <c:v>Oficina U.T</c:v>
                </c:pt>
                <c:pt idx="1">
                  <c:v>PNT</c:v>
                </c:pt>
                <c:pt idx="2">
                  <c:v>Correo electronico</c:v>
                </c:pt>
              </c:strCache>
            </c:strRef>
          </c:cat>
          <c:val>
            <c:numRef>
              <c:f>Hoja1!$C$2:$C$4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3879-4023-A3C9-FF1DDD19E575}"/>
            </c:ext>
          </c:extLst>
        </c:ser>
        <c:ser>
          <c:idx val="2"/>
          <c:order val="2"/>
          <c:tx>
            <c:strRef>
              <c:f>Hoja1!$D$1</c:f>
              <c:strCache>
                <c:ptCount val="1"/>
                <c:pt idx="0">
                  <c:v>JUNIO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strRef>
              <c:f>Hoja1!$A$2:$A$4</c:f>
              <c:strCache>
                <c:ptCount val="3"/>
                <c:pt idx="0">
                  <c:v>Oficina U.T</c:v>
                </c:pt>
                <c:pt idx="1">
                  <c:v>PNT</c:v>
                </c:pt>
                <c:pt idx="2">
                  <c:v>Correo electronico</c:v>
                </c:pt>
              </c:strCache>
            </c:strRef>
          </c:cat>
          <c:val>
            <c:numRef>
              <c:f>Hoja1!$D$2:$D$4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3879-4023-A3C9-FF1DDD19E57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65667552"/>
        <c:axId val="165667968"/>
      </c:lineChart>
      <c:catAx>
        <c:axId val="1656675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65667968"/>
        <c:crosses val="autoZero"/>
        <c:auto val="1"/>
        <c:lblAlgn val="ctr"/>
        <c:lblOffset val="100"/>
        <c:noMultiLvlLbl val="0"/>
      </c:catAx>
      <c:valAx>
        <c:axId val="1656679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1656675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155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SISTEMA HUAPANGO</dc:creator>
  <cp:keywords/>
  <dc:description/>
  <cp:lastModifiedBy>user user</cp:lastModifiedBy>
  <cp:revision>56</cp:revision>
  <dcterms:created xsi:type="dcterms:W3CDTF">2024-04-19T04:58:00Z</dcterms:created>
  <dcterms:modified xsi:type="dcterms:W3CDTF">2026-07-06T19:28:00Z</dcterms:modified>
</cp:coreProperties>
</file>