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sz w:val="2"/>
          <w:lang w:eastAsia="en-US"/>
        </w:rPr>
        <w:id w:val="-659238767"/>
        <w:docPartObj>
          <w:docPartGallery w:val="Cover Pages"/>
          <w:docPartUnique/>
        </w:docPartObj>
      </w:sdtPr>
      <w:sdtEndPr>
        <w:rPr>
          <w:rFonts w:ascii="Century Gothic" w:hAnsi="Century Gothic"/>
          <w:b/>
          <w:color w:val="404040" w:themeColor="text1" w:themeTint="BF"/>
          <w:sz w:val="28"/>
          <w:szCs w:val="28"/>
        </w:rPr>
      </w:sdtEndPr>
      <w:sdtContent>
        <w:p w14:paraId="54A2AF90" w14:textId="61A9BD4A" w:rsidR="00903313" w:rsidRDefault="00D20015">
          <w:pPr>
            <w:pStyle w:val="Sinespaciado"/>
            <w:rPr>
              <w:sz w:val="2"/>
            </w:rPr>
          </w:pPr>
          <w:r>
            <w:rPr>
              <w:noProof/>
            </w:rPr>
            <w:pict w14:anchorId="78CC5487">
              <v:oval id="_x0000_s1088" style="position:absolute;margin-left:-345.3pt;margin-top:-163.05pt;width:847.6pt;height:229.85pt;rotation:-2077449fd;z-index:251664384;mso-position-horizontal-relative:text;mso-position-vertical-relative:text" fillcolor="#9bbb59 [3206]" strokecolor="#f2f2f2 [3041]" strokeweight="3pt">
                <v:shadow on="t" type="perspective" color="#4e6128 [1606]" opacity=".5" offset="1pt" offset2="-1pt"/>
                <v:textbox style="mso-next-textbox:#_x0000_s1088">
                  <w:txbxContent>
                    <w:p w14:paraId="77DD8D9B" w14:textId="77777777" w:rsidR="00766D16" w:rsidRPr="00B722D0" w:rsidRDefault="00766D16" w:rsidP="009E7A42">
                      <w:pPr>
                        <w:rPr>
                          <w:sz w:val="56"/>
                        </w:rPr>
                      </w:pPr>
                      <w:r w:rsidRPr="00B722D0">
                        <w:rPr>
                          <w:sz w:val="56"/>
                        </w:rPr>
                        <w:t xml:space="preserve"> </w:t>
                      </w:r>
                    </w:p>
                  </w:txbxContent>
                </v:textbox>
              </v:oval>
            </w:pict>
          </w:r>
        </w:p>
        <w:p w14:paraId="003600EE" w14:textId="5A1C8874" w:rsidR="00903313" w:rsidRDefault="00D20015">
          <w:r>
            <w:rPr>
              <w:noProof/>
            </w:rPr>
            <w:pict w14:anchorId="1A8D0B5C">
              <v:group id="Grupo 2" o:spid="_x0000_s1081" style="position:absolute;margin-left:0;margin-top:0;width:432.65pt;height:448.55pt;z-index:-251654144;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">
                <o:lock v:ext="edit" aspectratio="t"/>
                <v:shape id="Forma libre 64" o:spid="_x0000_s1082"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orma libre 65" o:spid="_x0000_s1083"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orma libre 66" o:spid="_x0000_s1084"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orma libre 67" o:spid="_x0000_s1085"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orma libre 68" o:spid="_x0000_s1086"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w:r>
        </w:p>
        <w:p w14:paraId="1CFE3FCA" w14:textId="5704792E" w:rsidR="00903313" w:rsidRDefault="00D20015">
          <w:pPr>
            <w:rPr>
              <w:rFonts w:ascii="Century Gothic" w:hAnsi="Century Gothic"/>
              <w:b/>
              <w:color w:val="404040" w:themeColor="text1" w:themeTint="BF"/>
              <w:sz w:val="28"/>
              <w:szCs w:val="28"/>
            </w:rPr>
          </w:pPr>
          <w:r>
            <w:rPr>
              <w:noProof/>
            </w:rPr>
            <w:pict w14:anchorId="7B2702F9">
              <v:shapetype id="_x0000_t202" coordsize="21600,21600" o:spt="202" path="m,l,21600r21600,l21600,xe">
                <v:stroke joinstyle="miter"/>
                <v:path gradientshapeok="t" o:connecttype="rect"/>
              </v:shapetype>
              <v:shape id="Cuadro de texto 62" o:spid="_x0000_s1087" type="#_x0000_t202" style="position:absolute;margin-left:176.9pt;margin-top:62.25pt;width:465.2pt;height:182.95pt;z-index:251663360;visibility:visible;mso-wrap-distance-left:9pt;mso-wrap-distance-top:0;mso-wrap-distance-right:9pt;mso-wrap-distance-bottom:0;mso-position-horizontal-relative:page;mso-position-vertical-relative:margin;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" filled="f" stroked="f" strokeweight=".5pt">
                <v:textbox style="mso-next-textbox:#Cuadro de texto 62">
                  <w:txbxContent>
                    <w:sdt>
                      <w:sdtPr>
                        <w:rPr>
                          <w:rFonts w:asciiTheme="majorHAnsi" w:eastAsiaTheme="majorEastAsia" w:hAnsiTheme="majorHAnsi" w:cstheme="majorBidi"/>
                          <w:caps/>
                          <w:sz w:val="56"/>
                          <w:szCs w:val="56"/>
                        </w:rPr>
                        <w:alias w:val="Título"/>
                        <w:tag w:val=""/>
                        <w:id w:val="-294915922"/>
                        <w:dataBinding w:prefixMappings="xmlns:ns0='http://purl.org/dc/elements/1.1/' xmlns:ns1='http://schemas.openxmlformats.org/package/2006/metadata/core-properties' " w:xpath="/ns1:coreProperties[1]/ns0:title[1]" w:storeItemID="{6C3C8BC8-F283-45AE-878A-BAB7291924A1}"/>
                        <w:text/>
                      </w:sdtPr>
                      <w:sdtEndPr/>
                      <w:sdtContent>
                        <w:p w14:paraId="167CA6A3" w14:textId="38372EFE" w:rsidR="00766D16" w:rsidRPr="00A22BED" w:rsidRDefault="00766D16">
                          <w:pPr>
                            <w:pStyle w:val="Sinespaciado"/>
                            <w:rPr>
                              <w:rFonts w:asciiTheme="majorHAnsi" w:eastAsiaTheme="majorEastAsia" w:hAnsiTheme="majorHAnsi" w:cstheme="majorBidi"/>
                              <w:caps/>
                              <w:sz w:val="56"/>
                              <w:szCs w:val="56"/>
                            </w:rPr>
                          </w:pPr>
                          <w:r w:rsidRPr="00A22BED">
                            <w:rPr>
                              <w:rFonts w:asciiTheme="majorHAnsi" w:eastAsiaTheme="majorEastAsia" w:hAnsiTheme="majorHAnsi" w:cstheme="majorBidi"/>
                              <w:caps/>
                              <w:sz w:val="56"/>
                              <w:szCs w:val="56"/>
                            </w:rPr>
                            <w:t>programa de identidad,cultura y economía comunitaria indígena.</w:t>
                          </w:r>
                        </w:p>
                      </w:sdtContent>
                    </w:sdt>
                    <w:p w14:paraId="47117296" w14:textId="2BABE9DC" w:rsidR="00766D16" w:rsidRPr="009E7A42" w:rsidRDefault="00D20015">
                      <w:pPr>
                        <w:pStyle w:val="Sinespaciado"/>
                        <w:spacing w:before="120"/>
                        <w:rPr>
                          <w:color w:val="76923C" w:themeColor="accent3" w:themeShade="BF"/>
                          <w:sz w:val="36"/>
                          <w:szCs w:val="36"/>
                        </w:rPr>
                      </w:pPr>
                      <w:sdt>
                        <w:sdtPr>
                          <w:rPr>
                            <w:color w:val="76923C" w:themeColor="accent3" w:themeShade="BF"/>
                            <w:sz w:val="36"/>
                            <w:szCs w:val="36"/>
                          </w:rPr>
                          <w:alias w:val="Subtítulo"/>
                          <w:tag w:val=""/>
                          <w:id w:val="-1401281516"/>
                          <w:dataBinding w:prefixMappings="xmlns:ns0='http://purl.org/dc/elements/1.1/' xmlns:ns1='http://schemas.openxmlformats.org/package/2006/metadata/core-properties' " w:xpath="/ns1:coreProperties[1]/ns0:subject[1]" w:storeItemID="{6C3C8BC8-F283-45AE-878A-BAB7291924A1}"/>
                          <w:text/>
                        </w:sdtPr>
                        <w:sdtEndPr/>
                        <w:sdtContent>
                          <w:r w:rsidR="00766D16">
                            <w:rPr>
                              <w:color w:val="76923C" w:themeColor="accent3" w:themeShade="BF"/>
                              <w:sz w:val="36"/>
                              <w:szCs w:val="36"/>
                            </w:rPr>
                            <w:t>COORDINACIÓN DE COMUNIDADES INDÍGENAS.</w:t>
                          </w:r>
                        </w:sdtContent>
                      </w:sdt>
                      <w:r w:rsidR="00766D16" w:rsidRPr="009E7A42">
                        <w:rPr>
                          <w:color w:val="76923C" w:themeColor="accent3" w:themeShade="BF"/>
                          <w:lang w:val="es-ES"/>
                        </w:rPr>
                        <w:t xml:space="preserve"> </w:t>
                      </w:r>
                    </w:p>
                    <w:p w14:paraId="0365C740" w14:textId="77777777" w:rsidR="00766D16" w:rsidRDefault="00766D16"/>
                  </w:txbxContent>
                </v:textbox>
                <w10:wrap anchorx="page" anchory="margin"/>
              </v:shape>
            </w:pict>
          </w:r>
          <w:r>
            <w:rPr>
              <w:noProof/>
            </w:rPr>
            <w:pict w14:anchorId="4CC5A58B">
              <v:shape id="Cuadro de texto 69" o:spid="_x0000_s1080" type="#_x0000_t202" style="position:absolute;margin-left:347.95pt;margin-top:276.2pt;width:159.95pt;height:43.95pt;z-index:251661312;visibility:visible;mso-height-percent:0;mso-wrap-distance-left:9pt;mso-wrap-distance-top:0;mso-wrap-distance-right:9pt;mso-wrap-distance-bottom:0;mso-position-horizontal-relative:page;mso-position-vertical-relative:margin;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" filled="f" stroked="f" strokeweight=".5pt">
                <v:textbox style="mso-next-textbox:#Cuadro de texto 69;mso-fit-shape-to-text:t" inset="0,0,0,0">
                  <w:txbxContent>
                    <w:p w14:paraId="0B61F79B" w14:textId="53439750" w:rsidR="00766D16" w:rsidRDefault="00766D16">
                      <w:pPr>
                        <w:pStyle w:val="Sinespaciado"/>
                        <w:jc w:val="right"/>
                        <w:rPr>
                          <w:color w:val="4F81BD" w:themeColor="accent1"/>
                          <w:sz w:val="36"/>
                          <w:szCs w:val="36"/>
                        </w:rPr>
                      </w:pPr>
                    </w:p>
                    <w:sdt>
                      <w:sdtPr>
                        <w:rPr>
                          <w:color w:val="76923C" w:themeColor="accent3" w:themeShade="BF"/>
                          <w:sz w:val="36"/>
                          <w:szCs w:val="36"/>
                        </w:rPr>
                        <w:alias w:val="Curso"/>
                        <w:tag w:val="Curso"/>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4864A364" w14:textId="7561FA95" w:rsidR="00766D16" w:rsidRPr="001346FD" w:rsidRDefault="00766D16">
                          <w:pPr>
                            <w:pStyle w:val="Sinespaciado"/>
                            <w:jc w:val="right"/>
                            <w:rPr>
                              <w:color w:val="76923C" w:themeColor="accent3" w:themeShade="BF"/>
                              <w:sz w:val="36"/>
                              <w:szCs w:val="36"/>
                            </w:rPr>
                          </w:pPr>
                          <w:r w:rsidRPr="001346FD">
                            <w:rPr>
                              <w:color w:val="76923C" w:themeColor="accent3" w:themeShade="BF"/>
                              <w:sz w:val="36"/>
                              <w:szCs w:val="36"/>
                            </w:rPr>
                            <w:t>Ejercicio fiscal 2026</w:t>
                          </w:r>
                        </w:p>
                      </w:sdtContent>
                    </w:sdt>
                  </w:txbxContent>
                </v:textbox>
                <w10:wrap anchorx="page" anchory="margin"/>
              </v:shape>
            </w:pict>
          </w:r>
          <w:r>
            <w:rPr>
              <w:rFonts w:ascii="TwCenMT-Bold" w:hAnsi="TwCenMT-Bold" w:cs="TwCenMT-Bold"/>
              <w:b/>
              <w:bCs/>
              <w:noProof/>
              <w:color w:val="76923C" w:themeColor="accent3" w:themeShade="BF"/>
              <w:sz w:val="32"/>
              <w:szCs w:val="32"/>
              <w:lang w:eastAsia="es-MX"/>
            </w:rPr>
            <w:pict w14:anchorId="6AED2670">
              <v:shapetype id="_x0000_t32" coordsize="21600,21600" o:spt="32" o:oned="t" path="m,l21600,21600e" filled="f">
                <v:path arrowok="t" fillok="f" o:connecttype="none"/>
                <o:lock v:ext="edit" shapetype="t"/>
              </v:shapetype>
              <v:shape id="_x0000_s1090" type="#_x0000_t32" style="position:absolute;margin-left:-13.9pt;margin-top:498.95pt;width:506.95pt;height:.05pt;flip:x;z-index:251666432;mso-position-vertical:absolute" o:connectortype="straight" strokecolor="#9bbb59 [3206]" strokeweight="2.5pt">
                <v:shadow color="#868686"/>
              </v:shape>
            </w:pict>
          </w:r>
          <w:r w:rsidR="00B31127">
            <w:rPr>
              <w:rFonts w:ascii="TwCenMT-Bold" w:hAnsi="TwCenMT-Bold" w:cs="TwCenMT-Bold"/>
              <w:b/>
              <w:bCs/>
              <w:noProof/>
              <w:color w:val="000000" w:themeColor="text1"/>
              <w:sz w:val="32"/>
              <w:szCs w:val="32"/>
              <w:lang w:eastAsia="es-MX"/>
            </w:rPr>
            <w:drawing>
              <wp:anchor distT="0" distB="0" distL="114300" distR="114300" simplePos="0" relativeHeight="251646976" behindDoc="0" locked="0" layoutInCell="1" allowOverlap="1" wp14:anchorId="48C5AC29" wp14:editId="16964957">
                <wp:simplePos x="0" y="0"/>
                <wp:positionH relativeFrom="column">
                  <wp:posOffset>1685925</wp:posOffset>
                </wp:positionH>
                <wp:positionV relativeFrom="paragraph">
                  <wp:posOffset>2571750</wp:posOffset>
                </wp:positionV>
                <wp:extent cx="1581150" cy="1952625"/>
                <wp:effectExtent l="19050" t="0" r="0" b="0"/>
                <wp:wrapTopAndBottom/>
                <wp:docPr id="2" name="Imagen 1" descr="C:\Users\MANUEL\Desktop\Logos SJ\municipio.PNG"/>
                <wp:cNvGraphicFramePr/>
                <a:graphic xmlns:a="http://schemas.openxmlformats.org/drawingml/2006/main">
                  <a:graphicData uri="http://schemas.openxmlformats.org/drawingml/2006/picture">
                    <pic:pic xmlns:pic="http://schemas.openxmlformats.org/drawingml/2006/picture">
                      <pic:nvPicPr>
                        <pic:cNvPr id="11" name="10 Imagen" descr="C:\Users\MANUEL\Desktop\Logos SJ\municipio.PNG"/>
                        <pic:cNvPicPr/>
                      </pic:nvPicPr>
                      <pic:blipFill>
                        <a:blip r:embed="rId8" cstate="print">
                          <a:lum bright="10000"/>
                          <a:extLst>
                            <a:ext uri="{28A0092B-C50C-407E-A947-70E740481C1C}">
                              <a14:useLocalDpi xmlns:a14="http://schemas.microsoft.com/office/drawing/2010/main" val="0"/>
                            </a:ext>
                          </a:extLst>
                        </a:blip>
                        <a:srcRect/>
                        <a:stretch>
                          <a:fillRect/>
                        </a:stretch>
                      </pic:blipFill>
                      <pic:spPr bwMode="auto">
                        <a:xfrm>
                          <a:off x="0" y="0"/>
                          <a:ext cx="1581150" cy="1952625"/>
                        </a:xfrm>
                        <a:prstGeom prst="rect">
                          <a:avLst/>
                        </a:prstGeom>
                        <a:noFill/>
                        <a:ln>
                          <a:noFill/>
                        </a:ln>
                      </pic:spPr>
                    </pic:pic>
                  </a:graphicData>
                </a:graphic>
              </wp:anchor>
            </w:drawing>
          </w:r>
          <w:r>
            <w:rPr>
              <w:noProof/>
              <w:lang w:eastAsia="es-MX"/>
            </w:rPr>
            <w:pict w14:anchorId="0B7DDBB6">
              <v:shape id="_x0000_s1089" type="#_x0000_t32" style="position:absolute;margin-left:284.6pt;margin-top:185.1pt;width:1.45pt;height:194.2pt;flip:x;z-index:251665408;mso-position-horizontal-relative:text;mso-position-vertical-relative:text" o:connectortype="straight" strokecolor="#9bbb59 [3206]" strokeweight="2.5pt">
                <v:shadow color="#868686"/>
              </v:shape>
            </w:pict>
          </w:r>
          <w:r w:rsidR="00903313">
            <w:rPr>
              <w:rFonts w:ascii="Century Gothic" w:hAnsi="Century Gothic"/>
              <w:b/>
              <w:color w:val="404040" w:themeColor="text1" w:themeTint="BF"/>
              <w:sz w:val="28"/>
              <w:szCs w:val="28"/>
            </w:rPr>
            <w:br w:type="page"/>
          </w:r>
        </w:p>
      </w:sdtContent>
    </w:sdt>
    <w:p w14:paraId="1C48EDFF" w14:textId="0A9BB866" w:rsidR="00004703" w:rsidRPr="008327E3" w:rsidRDefault="004E23BA" w:rsidP="00D1234B">
      <w:pPr>
        <w:rPr>
          <w:rFonts w:ascii="Arial" w:hAnsi="Arial" w:cs="Arial"/>
          <w:b/>
          <w:color w:val="000000" w:themeColor="text1"/>
          <w:sz w:val="10"/>
        </w:rPr>
      </w:pPr>
      <w:r w:rsidRPr="008327E3">
        <w:rPr>
          <w:rFonts w:ascii="Arial" w:eastAsia="Times New Roman" w:hAnsi="Arial" w:cs="Arial"/>
          <w:b/>
          <w:bCs/>
          <w:color w:val="000000" w:themeColor="text1"/>
          <w:kern w:val="32"/>
          <w:sz w:val="28"/>
          <w:szCs w:val="32"/>
        </w:rPr>
        <w:lastRenderedPageBreak/>
        <w:t xml:space="preserve">Hoja de Control de Actualizaciones </w:t>
      </w:r>
    </w:p>
    <w:tbl>
      <w:tblPr>
        <w:tblStyle w:val="Tabladecuadrcula4-nfasis3"/>
        <w:tblW w:w="9781" w:type="dxa"/>
        <w:tblLayout w:type="fixed"/>
        <w:tblLook w:val="04A0" w:firstRow="1" w:lastRow="0" w:firstColumn="1" w:lastColumn="0" w:noHBand="0" w:noVBand="1"/>
      </w:tblPr>
      <w:tblGrid>
        <w:gridCol w:w="1559"/>
        <w:gridCol w:w="1843"/>
        <w:gridCol w:w="6379"/>
      </w:tblGrid>
      <w:tr w:rsidR="00004703" w:rsidRPr="00927491" w14:paraId="3300E313" w14:textId="77777777" w:rsidTr="00D1234B">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559" w:type="dxa"/>
          </w:tcPr>
          <w:p w14:paraId="34DF18D8" w14:textId="77777777" w:rsidR="004E23BA" w:rsidRPr="00D1234B" w:rsidRDefault="004E23BA" w:rsidP="004B5073">
            <w:pPr>
              <w:spacing w:line="360" w:lineRule="auto"/>
              <w:jc w:val="center"/>
              <w:rPr>
                <w:rFonts w:ascii="Arial" w:hAnsi="Arial" w:cs="Arial"/>
                <w:color w:val="000000" w:themeColor="text1"/>
                <w:sz w:val="18"/>
                <w:szCs w:val="18"/>
              </w:rPr>
            </w:pPr>
            <w:r w:rsidRPr="00D1234B">
              <w:rPr>
                <w:rFonts w:ascii="Arial" w:hAnsi="Arial" w:cs="Arial"/>
                <w:color w:val="000000" w:themeColor="text1"/>
                <w:sz w:val="18"/>
                <w:szCs w:val="18"/>
              </w:rPr>
              <w:t>Revisión y</w:t>
            </w:r>
          </w:p>
          <w:p w14:paraId="6DC8DBB3" w14:textId="77777777" w:rsidR="004E23BA" w:rsidRPr="00D1234B" w:rsidRDefault="004E23BA" w:rsidP="004B5073">
            <w:pPr>
              <w:spacing w:line="360" w:lineRule="auto"/>
              <w:jc w:val="center"/>
              <w:rPr>
                <w:rFonts w:ascii="Arial" w:hAnsi="Arial" w:cs="Arial"/>
                <w:color w:val="000000" w:themeColor="text1"/>
                <w:sz w:val="18"/>
                <w:szCs w:val="18"/>
              </w:rPr>
            </w:pPr>
            <w:r w:rsidRPr="00D1234B">
              <w:rPr>
                <w:rFonts w:ascii="Arial" w:hAnsi="Arial" w:cs="Arial"/>
                <w:color w:val="000000" w:themeColor="text1"/>
                <w:sz w:val="18"/>
                <w:szCs w:val="18"/>
              </w:rPr>
              <w:t>Ejercicio Fiscal</w:t>
            </w:r>
          </w:p>
        </w:tc>
        <w:tc>
          <w:tcPr>
            <w:tcW w:w="1843" w:type="dxa"/>
          </w:tcPr>
          <w:p w14:paraId="4DA15BEF" w14:textId="77777777" w:rsidR="004E23BA" w:rsidRPr="00D1234B" w:rsidRDefault="004E23BA" w:rsidP="004B507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D1234B">
              <w:rPr>
                <w:rFonts w:ascii="Arial" w:hAnsi="Arial" w:cs="Arial"/>
                <w:color w:val="000000" w:themeColor="text1"/>
                <w:sz w:val="18"/>
                <w:szCs w:val="18"/>
              </w:rPr>
              <w:t>Fecha</w:t>
            </w:r>
          </w:p>
          <w:p w14:paraId="4250CE0B" w14:textId="77777777" w:rsidR="004E23BA" w:rsidRPr="00D1234B" w:rsidRDefault="004E23BA" w:rsidP="004B507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D1234B">
              <w:rPr>
                <w:rFonts w:ascii="Arial" w:hAnsi="Arial" w:cs="Arial"/>
                <w:color w:val="000000" w:themeColor="text1"/>
                <w:sz w:val="18"/>
                <w:szCs w:val="18"/>
              </w:rPr>
              <w:t>dd/mm/aaaa</w:t>
            </w:r>
          </w:p>
        </w:tc>
        <w:tc>
          <w:tcPr>
            <w:tcW w:w="6379" w:type="dxa"/>
          </w:tcPr>
          <w:p w14:paraId="30FD5D41" w14:textId="77777777" w:rsidR="004E23BA" w:rsidRPr="00D1234B" w:rsidRDefault="004E23BA" w:rsidP="004B507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D1234B">
              <w:rPr>
                <w:rFonts w:ascii="Arial" w:hAnsi="Arial" w:cs="Arial"/>
                <w:color w:val="000000" w:themeColor="text1"/>
                <w:sz w:val="18"/>
                <w:szCs w:val="18"/>
              </w:rPr>
              <w:t>Descripción de la Modificación</w:t>
            </w:r>
          </w:p>
          <w:p w14:paraId="02EF579D" w14:textId="77777777" w:rsidR="004E23BA" w:rsidRPr="00D1234B" w:rsidRDefault="004E23BA" w:rsidP="004B5073">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D1234B">
              <w:rPr>
                <w:rFonts w:ascii="Arial" w:hAnsi="Arial" w:cs="Arial"/>
                <w:color w:val="000000" w:themeColor="text1"/>
                <w:sz w:val="18"/>
                <w:szCs w:val="18"/>
              </w:rPr>
              <w:t>(Apartado / Sub apartado)</w:t>
            </w:r>
          </w:p>
        </w:tc>
      </w:tr>
      <w:tr w:rsidR="00004703" w:rsidRPr="00927491" w14:paraId="5A630766" w14:textId="77777777" w:rsidTr="00D1234B">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559" w:type="dxa"/>
          </w:tcPr>
          <w:p w14:paraId="44141CDB" w14:textId="77777777" w:rsidR="004E23BA" w:rsidRPr="004B5073" w:rsidRDefault="004E23BA" w:rsidP="007D2A96">
            <w:pPr>
              <w:jc w:val="center"/>
              <w:rPr>
                <w:rFonts w:ascii="Arial" w:hAnsi="Arial" w:cs="Arial"/>
                <w:b w:val="0"/>
                <w:sz w:val="20"/>
                <w:szCs w:val="20"/>
              </w:rPr>
            </w:pPr>
          </w:p>
          <w:p w14:paraId="52A3DCF1" w14:textId="77777777" w:rsidR="004E23BA" w:rsidRPr="004B5073" w:rsidRDefault="00B52FD5" w:rsidP="007D2A96">
            <w:pPr>
              <w:jc w:val="center"/>
              <w:rPr>
                <w:rFonts w:ascii="Arial" w:hAnsi="Arial" w:cs="Arial"/>
                <w:b w:val="0"/>
                <w:sz w:val="20"/>
                <w:szCs w:val="20"/>
              </w:rPr>
            </w:pPr>
            <w:r>
              <w:rPr>
                <w:rFonts w:ascii="Arial" w:hAnsi="Arial" w:cs="Arial"/>
                <w:b w:val="0"/>
                <w:sz w:val="20"/>
                <w:szCs w:val="20"/>
              </w:rPr>
              <w:t>REV: 00</w:t>
            </w:r>
          </w:p>
          <w:p w14:paraId="735FEC27" w14:textId="77777777" w:rsidR="004E23BA" w:rsidRPr="004B5073" w:rsidRDefault="004E23BA" w:rsidP="007D2A96">
            <w:pPr>
              <w:jc w:val="center"/>
              <w:rPr>
                <w:rFonts w:ascii="Arial" w:hAnsi="Arial" w:cs="Arial"/>
                <w:sz w:val="20"/>
                <w:szCs w:val="20"/>
              </w:rPr>
            </w:pPr>
            <w:r w:rsidRPr="004B5073">
              <w:rPr>
                <w:rFonts w:ascii="Arial" w:hAnsi="Arial" w:cs="Arial"/>
                <w:b w:val="0"/>
                <w:sz w:val="20"/>
                <w:szCs w:val="20"/>
              </w:rPr>
              <w:t>2019</w:t>
            </w:r>
          </w:p>
        </w:tc>
        <w:tc>
          <w:tcPr>
            <w:tcW w:w="1843" w:type="dxa"/>
          </w:tcPr>
          <w:p w14:paraId="41F395DE" w14:textId="77777777" w:rsidR="004E23BA" w:rsidRPr="004B5073" w:rsidRDefault="004E23BA" w:rsidP="007D2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8C94FAC" w14:textId="6D414828" w:rsidR="004E23BA" w:rsidRPr="004B5073" w:rsidRDefault="002E2AF2" w:rsidP="00B52FD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w:t>
            </w:r>
            <w:r w:rsidR="009239F1">
              <w:rPr>
                <w:rFonts w:ascii="Arial" w:hAnsi="Arial" w:cs="Arial"/>
                <w:sz w:val="20"/>
                <w:szCs w:val="20"/>
              </w:rPr>
              <w:t>1</w:t>
            </w:r>
            <w:r w:rsidR="001E43C1">
              <w:rPr>
                <w:rFonts w:ascii="Arial" w:hAnsi="Arial" w:cs="Arial"/>
                <w:sz w:val="20"/>
                <w:szCs w:val="20"/>
              </w:rPr>
              <w:t>/11/2025</w:t>
            </w:r>
          </w:p>
        </w:tc>
        <w:tc>
          <w:tcPr>
            <w:tcW w:w="6379" w:type="dxa"/>
          </w:tcPr>
          <w:p w14:paraId="1E025426" w14:textId="77777777" w:rsidR="004E23BA" w:rsidRPr="00D252D9" w:rsidRDefault="00B52FD5" w:rsidP="007D2A96">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20"/>
                <w:szCs w:val="16"/>
              </w:rPr>
            </w:pPr>
            <w:r>
              <w:rPr>
                <w:rFonts w:ascii="Century Gothic" w:hAnsi="Century Gothic" w:cs="Arial"/>
                <w:sz w:val="20"/>
                <w:szCs w:val="16"/>
              </w:rPr>
              <w:t>Programa inicial</w:t>
            </w:r>
          </w:p>
        </w:tc>
      </w:tr>
      <w:tr w:rsidR="00D252D9" w:rsidRPr="00927491" w14:paraId="35C99CCB" w14:textId="77777777" w:rsidTr="00D1234B">
        <w:trPr>
          <w:trHeight w:val="844"/>
        </w:trPr>
        <w:tc>
          <w:tcPr>
            <w:cnfStyle w:val="001000000000" w:firstRow="0" w:lastRow="0" w:firstColumn="1" w:lastColumn="0" w:oddVBand="0" w:evenVBand="0" w:oddHBand="0" w:evenHBand="0" w:firstRowFirstColumn="0" w:firstRowLastColumn="0" w:lastRowFirstColumn="0" w:lastRowLastColumn="0"/>
            <w:tcW w:w="1559" w:type="dxa"/>
          </w:tcPr>
          <w:p w14:paraId="241FCCD7" w14:textId="77777777" w:rsidR="004E23BA" w:rsidRPr="00553F8D" w:rsidRDefault="00B556AC" w:rsidP="007D2A96">
            <w:pPr>
              <w:jc w:val="center"/>
              <w:rPr>
                <w:rFonts w:ascii="Arial" w:hAnsi="Arial" w:cs="Arial"/>
                <w:b w:val="0"/>
                <w:sz w:val="20"/>
                <w:szCs w:val="20"/>
                <w:highlight w:val="yellow"/>
              </w:rPr>
            </w:pPr>
            <w:r w:rsidRPr="00553F8D">
              <w:rPr>
                <w:rFonts w:ascii="Arial" w:hAnsi="Arial" w:cs="Arial"/>
                <w:b w:val="0"/>
                <w:sz w:val="20"/>
                <w:szCs w:val="20"/>
                <w:highlight w:val="yellow"/>
              </w:rPr>
              <w:t>REV:01</w:t>
            </w:r>
          </w:p>
          <w:p w14:paraId="73022673" w14:textId="77777777" w:rsidR="00B556AC" w:rsidRPr="00553F8D" w:rsidRDefault="00B556AC" w:rsidP="007D2A96">
            <w:pPr>
              <w:jc w:val="center"/>
              <w:rPr>
                <w:rFonts w:ascii="Arial" w:hAnsi="Arial" w:cs="Arial"/>
                <w:b w:val="0"/>
                <w:sz w:val="20"/>
                <w:szCs w:val="20"/>
                <w:highlight w:val="yellow"/>
              </w:rPr>
            </w:pPr>
            <w:r w:rsidRPr="00553F8D">
              <w:rPr>
                <w:rFonts w:ascii="Arial" w:hAnsi="Arial" w:cs="Arial"/>
                <w:b w:val="0"/>
                <w:sz w:val="20"/>
                <w:szCs w:val="20"/>
                <w:highlight w:val="yellow"/>
              </w:rPr>
              <w:t>2020</w:t>
            </w:r>
          </w:p>
        </w:tc>
        <w:tc>
          <w:tcPr>
            <w:tcW w:w="1843" w:type="dxa"/>
          </w:tcPr>
          <w:p w14:paraId="3489FB85" w14:textId="77777777" w:rsidR="004E23BA" w:rsidRPr="00553F8D" w:rsidRDefault="00B45831" w:rsidP="00B4583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Pr>
                <w:rFonts w:ascii="Arial" w:hAnsi="Arial" w:cs="Arial"/>
                <w:sz w:val="20"/>
                <w:szCs w:val="20"/>
                <w:highlight w:val="yellow"/>
              </w:rPr>
              <w:t>06</w:t>
            </w:r>
            <w:r w:rsidR="00B556AC" w:rsidRPr="00553F8D">
              <w:rPr>
                <w:rFonts w:ascii="Arial" w:hAnsi="Arial" w:cs="Arial"/>
                <w:sz w:val="20"/>
                <w:szCs w:val="20"/>
                <w:highlight w:val="yellow"/>
              </w:rPr>
              <w:t>/11/2020</w:t>
            </w:r>
          </w:p>
        </w:tc>
        <w:tc>
          <w:tcPr>
            <w:tcW w:w="6379" w:type="dxa"/>
          </w:tcPr>
          <w:p w14:paraId="2C82ECF7" w14:textId="77777777" w:rsidR="004E23BA" w:rsidRPr="00553F8D" w:rsidRDefault="00B556AC" w:rsidP="007D2A96">
            <w:pPr>
              <w:jc w:val="center"/>
              <w:cnfStyle w:val="000000000000" w:firstRow="0" w:lastRow="0" w:firstColumn="0" w:lastColumn="0" w:oddVBand="0" w:evenVBand="0" w:oddHBand="0" w:evenHBand="0" w:firstRowFirstColumn="0" w:firstRowLastColumn="0" w:lastRowFirstColumn="0" w:lastRowLastColumn="0"/>
              <w:rPr>
                <w:rFonts w:ascii="Century Gothic" w:hAnsi="Century Gothic" w:cs="Arial"/>
                <w:sz w:val="16"/>
                <w:szCs w:val="16"/>
                <w:highlight w:val="yellow"/>
              </w:rPr>
            </w:pPr>
            <w:r w:rsidRPr="00553F8D">
              <w:rPr>
                <w:rFonts w:ascii="Century Gothic" w:hAnsi="Century Gothic" w:cs="Arial"/>
                <w:sz w:val="20"/>
                <w:szCs w:val="16"/>
                <w:highlight w:val="yellow"/>
              </w:rPr>
              <w:t>Ajuste de metas</w:t>
            </w:r>
            <w:r w:rsidR="00553F8D">
              <w:rPr>
                <w:rFonts w:ascii="Century Gothic" w:hAnsi="Century Gothic" w:cs="Arial"/>
                <w:sz w:val="20"/>
                <w:szCs w:val="16"/>
                <w:highlight w:val="yellow"/>
              </w:rPr>
              <w:t xml:space="preserve"> componente:</w:t>
            </w:r>
            <w:r w:rsidR="008B47E7">
              <w:rPr>
                <w:rFonts w:ascii="Century Gothic" w:hAnsi="Century Gothic" w:cs="Arial"/>
                <w:sz w:val="20"/>
                <w:szCs w:val="16"/>
                <w:highlight w:val="yellow"/>
              </w:rPr>
              <w:t xml:space="preserve"> </w:t>
            </w:r>
            <w:r w:rsidR="00553F8D">
              <w:rPr>
                <w:rFonts w:ascii="Century Gothic" w:hAnsi="Century Gothic" w:cs="Arial"/>
                <w:sz w:val="20"/>
                <w:szCs w:val="16"/>
                <w:highlight w:val="yellow"/>
              </w:rPr>
              <w:t>...</w:t>
            </w:r>
            <w:r w:rsidRPr="00553F8D">
              <w:rPr>
                <w:rFonts w:ascii="Century Gothic" w:hAnsi="Century Gothic" w:cs="Arial"/>
                <w:sz w:val="20"/>
                <w:szCs w:val="16"/>
                <w:highlight w:val="yellow"/>
              </w:rPr>
              <w:t xml:space="preserve">, </w:t>
            </w:r>
            <w:commentRangeStart w:id="0"/>
            <w:r w:rsidRPr="00553F8D">
              <w:rPr>
                <w:rFonts w:ascii="Century Gothic" w:hAnsi="Century Gothic" w:cs="Arial"/>
                <w:sz w:val="20"/>
                <w:szCs w:val="16"/>
                <w:highlight w:val="yellow"/>
              </w:rPr>
              <w:t>eliminación</w:t>
            </w:r>
            <w:commentRangeEnd w:id="0"/>
            <w:r w:rsidR="00553F8D">
              <w:rPr>
                <w:rStyle w:val="Refdecomentario"/>
              </w:rPr>
              <w:commentReference w:id="0"/>
            </w:r>
            <w:r w:rsidRPr="00553F8D">
              <w:rPr>
                <w:rFonts w:ascii="Century Gothic" w:hAnsi="Century Gothic" w:cs="Arial"/>
                <w:sz w:val="20"/>
                <w:szCs w:val="16"/>
                <w:highlight w:val="yellow"/>
              </w:rPr>
              <w:t xml:space="preserve"> de actividad:</w:t>
            </w:r>
            <w:r w:rsidR="008B47E7">
              <w:rPr>
                <w:rFonts w:ascii="Century Gothic" w:hAnsi="Century Gothic" w:cs="Arial"/>
                <w:sz w:val="20"/>
                <w:szCs w:val="16"/>
                <w:highlight w:val="yellow"/>
              </w:rPr>
              <w:t xml:space="preserve"> </w:t>
            </w:r>
            <w:r w:rsidRPr="00553F8D">
              <w:rPr>
                <w:rFonts w:ascii="Century Gothic" w:hAnsi="Century Gothic" w:cs="Arial"/>
                <w:sz w:val="20"/>
                <w:szCs w:val="16"/>
                <w:highlight w:val="yellow"/>
              </w:rPr>
              <w:t>.</w:t>
            </w:r>
            <w:r w:rsidR="008B47E7">
              <w:rPr>
                <w:rFonts w:ascii="Century Gothic" w:hAnsi="Century Gothic" w:cs="Arial"/>
                <w:sz w:val="20"/>
                <w:szCs w:val="16"/>
                <w:highlight w:val="yellow"/>
              </w:rPr>
              <w:t>.</w:t>
            </w:r>
            <w:r w:rsidRPr="00553F8D">
              <w:rPr>
                <w:rFonts w:ascii="Century Gothic" w:hAnsi="Century Gothic" w:cs="Arial"/>
                <w:sz w:val="20"/>
                <w:szCs w:val="16"/>
                <w:highlight w:val="yellow"/>
              </w:rPr>
              <w:t>. y actividad:</w:t>
            </w:r>
            <w:r w:rsidR="008B47E7">
              <w:rPr>
                <w:rFonts w:ascii="Century Gothic" w:hAnsi="Century Gothic" w:cs="Arial"/>
                <w:sz w:val="20"/>
                <w:szCs w:val="16"/>
                <w:highlight w:val="yellow"/>
              </w:rPr>
              <w:t xml:space="preserve"> </w:t>
            </w:r>
            <w:r w:rsidRPr="00553F8D">
              <w:rPr>
                <w:rFonts w:ascii="Century Gothic" w:hAnsi="Century Gothic" w:cs="Arial"/>
                <w:sz w:val="20"/>
                <w:szCs w:val="16"/>
                <w:highlight w:val="yellow"/>
              </w:rPr>
              <w:t>.</w:t>
            </w:r>
            <w:r w:rsidR="008B47E7">
              <w:rPr>
                <w:rFonts w:ascii="Century Gothic" w:hAnsi="Century Gothic" w:cs="Arial"/>
                <w:sz w:val="20"/>
                <w:szCs w:val="16"/>
                <w:highlight w:val="yellow"/>
              </w:rPr>
              <w:t>.</w:t>
            </w:r>
            <w:r w:rsidRPr="00553F8D">
              <w:rPr>
                <w:rFonts w:ascii="Century Gothic" w:hAnsi="Century Gothic" w:cs="Arial"/>
                <w:sz w:val="20"/>
                <w:szCs w:val="16"/>
                <w:highlight w:val="yellow"/>
              </w:rPr>
              <w:t>.</w:t>
            </w:r>
            <w:r w:rsidR="008B47E7">
              <w:rPr>
                <w:rFonts w:ascii="Century Gothic" w:hAnsi="Century Gothic" w:cs="Arial"/>
                <w:sz w:val="20"/>
                <w:szCs w:val="16"/>
                <w:highlight w:val="yellow"/>
              </w:rPr>
              <w:t>, cambio de medios de verificación componente: …</w:t>
            </w:r>
          </w:p>
        </w:tc>
      </w:tr>
      <w:tr w:rsidR="00004703" w:rsidRPr="00927491" w14:paraId="6EF899C2" w14:textId="77777777" w:rsidTr="00D1234B">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559" w:type="dxa"/>
          </w:tcPr>
          <w:p w14:paraId="1290E227" w14:textId="77777777" w:rsidR="004E23BA" w:rsidRPr="004B5073" w:rsidRDefault="004E23BA" w:rsidP="007D2A96">
            <w:pPr>
              <w:jc w:val="center"/>
              <w:rPr>
                <w:rFonts w:ascii="Arial" w:hAnsi="Arial" w:cs="Arial"/>
                <w:sz w:val="20"/>
                <w:szCs w:val="20"/>
              </w:rPr>
            </w:pPr>
          </w:p>
        </w:tc>
        <w:tc>
          <w:tcPr>
            <w:tcW w:w="1843" w:type="dxa"/>
          </w:tcPr>
          <w:p w14:paraId="5B40B3CE" w14:textId="77777777" w:rsidR="004E23BA" w:rsidRPr="004B5073" w:rsidRDefault="004E23BA" w:rsidP="007D2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6379" w:type="dxa"/>
          </w:tcPr>
          <w:p w14:paraId="5C3EC42B" w14:textId="77777777" w:rsidR="004E23BA" w:rsidRPr="00D252D9" w:rsidRDefault="004E23BA" w:rsidP="007D2A96">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16"/>
                <w:szCs w:val="16"/>
              </w:rPr>
            </w:pPr>
          </w:p>
        </w:tc>
      </w:tr>
      <w:tr w:rsidR="00D252D9" w:rsidRPr="00927491" w14:paraId="730A8C70" w14:textId="77777777" w:rsidTr="00D1234B">
        <w:trPr>
          <w:trHeight w:val="844"/>
        </w:trPr>
        <w:tc>
          <w:tcPr>
            <w:cnfStyle w:val="001000000000" w:firstRow="0" w:lastRow="0" w:firstColumn="1" w:lastColumn="0" w:oddVBand="0" w:evenVBand="0" w:oddHBand="0" w:evenHBand="0" w:firstRowFirstColumn="0" w:firstRowLastColumn="0" w:lastRowFirstColumn="0" w:lastRowLastColumn="0"/>
            <w:tcW w:w="1559" w:type="dxa"/>
          </w:tcPr>
          <w:p w14:paraId="522F9625" w14:textId="77777777" w:rsidR="004E23BA" w:rsidRPr="004B5073" w:rsidRDefault="004E23BA" w:rsidP="007D2A96">
            <w:pPr>
              <w:jc w:val="center"/>
              <w:rPr>
                <w:rFonts w:ascii="Arial" w:hAnsi="Arial" w:cs="Arial"/>
                <w:sz w:val="20"/>
                <w:szCs w:val="20"/>
              </w:rPr>
            </w:pPr>
          </w:p>
        </w:tc>
        <w:tc>
          <w:tcPr>
            <w:tcW w:w="1843" w:type="dxa"/>
          </w:tcPr>
          <w:p w14:paraId="069FEE39" w14:textId="77777777" w:rsidR="004E23BA" w:rsidRPr="004B5073" w:rsidRDefault="004E23BA" w:rsidP="007D2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6379" w:type="dxa"/>
          </w:tcPr>
          <w:p w14:paraId="4082BFF2" w14:textId="77777777" w:rsidR="004E23BA" w:rsidRPr="00D252D9" w:rsidRDefault="004E23BA" w:rsidP="007D2A96">
            <w:pPr>
              <w:jc w:val="center"/>
              <w:cnfStyle w:val="000000000000" w:firstRow="0" w:lastRow="0" w:firstColumn="0" w:lastColumn="0" w:oddVBand="0" w:evenVBand="0" w:oddHBand="0" w:evenHBand="0" w:firstRowFirstColumn="0" w:firstRowLastColumn="0" w:lastRowFirstColumn="0" w:lastRowLastColumn="0"/>
              <w:rPr>
                <w:rFonts w:ascii="Century Gothic" w:hAnsi="Century Gothic" w:cs="Arial"/>
                <w:sz w:val="16"/>
                <w:szCs w:val="16"/>
              </w:rPr>
            </w:pPr>
          </w:p>
        </w:tc>
      </w:tr>
      <w:tr w:rsidR="00004703" w:rsidRPr="00927491" w14:paraId="3CE8048E" w14:textId="77777777" w:rsidTr="00D1234B">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559" w:type="dxa"/>
          </w:tcPr>
          <w:p w14:paraId="76BAA99B" w14:textId="77777777" w:rsidR="004E23BA" w:rsidRPr="004B5073" w:rsidRDefault="004E23BA" w:rsidP="007D2A96">
            <w:pPr>
              <w:jc w:val="center"/>
              <w:rPr>
                <w:rFonts w:ascii="Arial" w:hAnsi="Arial" w:cs="Arial"/>
                <w:sz w:val="20"/>
                <w:szCs w:val="20"/>
              </w:rPr>
            </w:pPr>
          </w:p>
        </w:tc>
        <w:tc>
          <w:tcPr>
            <w:tcW w:w="1843" w:type="dxa"/>
          </w:tcPr>
          <w:p w14:paraId="7209A880" w14:textId="77777777" w:rsidR="004E23BA" w:rsidRPr="004B5073" w:rsidRDefault="004E23BA" w:rsidP="007D2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6379" w:type="dxa"/>
          </w:tcPr>
          <w:p w14:paraId="779226D0" w14:textId="77777777" w:rsidR="004E23BA" w:rsidRPr="00D252D9" w:rsidRDefault="004E23BA" w:rsidP="007D2A96">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16"/>
                <w:szCs w:val="16"/>
              </w:rPr>
            </w:pPr>
          </w:p>
        </w:tc>
      </w:tr>
      <w:tr w:rsidR="00D252D9" w:rsidRPr="00927491" w14:paraId="677A890D" w14:textId="77777777" w:rsidTr="00D1234B">
        <w:trPr>
          <w:trHeight w:val="844"/>
        </w:trPr>
        <w:tc>
          <w:tcPr>
            <w:cnfStyle w:val="001000000000" w:firstRow="0" w:lastRow="0" w:firstColumn="1" w:lastColumn="0" w:oddVBand="0" w:evenVBand="0" w:oddHBand="0" w:evenHBand="0" w:firstRowFirstColumn="0" w:firstRowLastColumn="0" w:lastRowFirstColumn="0" w:lastRowLastColumn="0"/>
            <w:tcW w:w="1559" w:type="dxa"/>
          </w:tcPr>
          <w:p w14:paraId="2C039354" w14:textId="77777777" w:rsidR="004E23BA" w:rsidRPr="004B5073" w:rsidRDefault="004E23BA" w:rsidP="007D2A96">
            <w:pPr>
              <w:jc w:val="center"/>
              <w:rPr>
                <w:rFonts w:ascii="Arial" w:hAnsi="Arial" w:cs="Arial"/>
                <w:sz w:val="20"/>
                <w:szCs w:val="20"/>
              </w:rPr>
            </w:pPr>
          </w:p>
        </w:tc>
        <w:tc>
          <w:tcPr>
            <w:tcW w:w="1843" w:type="dxa"/>
          </w:tcPr>
          <w:p w14:paraId="2037CBE5" w14:textId="77777777" w:rsidR="004E23BA" w:rsidRPr="004B5073" w:rsidRDefault="004E23BA" w:rsidP="007D2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6379" w:type="dxa"/>
          </w:tcPr>
          <w:p w14:paraId="1795C385" w14:textId="77777777" w:rsidR="004E23BA" w:rsidRPr="00D252D9" w:rsidRDefault="004E23BA" w:rsidP="007D2A96">
            <w:pPr>
              <w:jc w:val="center"/>
              <w:cnfStyle w:val="000000000000" w:firstRow="0" w:lastRow="0" w:firstColumn="0" w:lastColumn="0" w:oddVBand="0" w:evenVBand="0" w:oddHBand="0" w:evenHBand="0" w:firstRowFirstColumn="0" w:firstRowLastColumn="0" w:lastRowFirstColumn="0" w:lastRowLastColumn="0"/>
              <w:rPr>
                <w:rFonts w:ascii="Century Gothic" w:hAnsi="Century Gothic" w:cs="Arial"/>
                <w:sz w:val="16"/>
                <w:szCs w:val="16"/>
              </w:rPr>
            </w:pPr>
          </w:p>
        </w:tc>
      </w:tr>
      <w:tr w:rsidR="00004703" w:rsidRPr="00927491" w14:paraId="07212881" w14:textId="77777777" w:rsidTr="00D1234B">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559" w:type="dxa"/>
          </w:tcPr>
          <w:p w14:paraId="62E8995A" w14:textId="77777777" w:rsidR="004E23BA" w:rsidRPr="004B5073" w:rsidRDefault="004E23BA" w:rsidP="007D2A96">
            <w:pPr>
              <w:jc w:val="center"/>
              <w:rPr>
                <w:rFonts w:ascii="Arial" w:hAnsi="Arial" w:cs="Arial"/>
                <w:sz w:val="20"/>
                <w:szCs w:val="20"/>
              </w:rPr>
            </w:pPr>
          </w:p>
        </w:tc>
        <w:tc>
          <w:tcPr>
            <w:tcW w:w="1843" w:type="dxa"/>
          </w:tcPr>
          <w:p w14:paraId="1050058A" w14:textId="77777777" w:rsidR="004E23BA" w:rsidRPr="004B5073" w:rsidRDefault="004E23BA" w:rsidP="007D2A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6379" w:type="dxa"/>
          </w:tcPr>
          <w:p w14:paraId="68F12B90" w14:textId="77777777" w:rsidR="004E23BA" w:rsidRPr="00D252D9" w:rsidRDefault="004E23BA" w:rsidP="007D2A96">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16"/>
                <w:szCs w:val="16"/>
              </w:rPr>
            </w:pPr>
          </w:p>
        </w:tc>
      </w:tr>
      <w:tr w:rsidR="00D252D9" w:rsidRPr="00927491" w14:paraId="124DCE39" w14:textId="77777777" w:rsidTr="00D1234B">
        <w:trPr>
          <w:trHeight w:val="844"/>
        </w:trPr>
        <w:tc>
          <w:tcPr>
            <w:cnfStyle w:val="001000000000" w:firstRow="0" w:lastRow="0" w:firstColumn="1" w:lastColumn="0" w:oddVBand="0" w:evenVBand="0" w:oddHBand="0" w:evenHBand="0" w:firstRowFirstColumn="0" w:firstRowLastColumn="0" w:lastRowFirstColumn="0" w:lastRowLastColumn="0"/>
            <w:tcW w:w="1559" w:type="dxa"/>
          </w:tcPr>
          <w:p w14:paraId="1E1B93A3" w14:textId="77777777" w:rsidR="004E23BA" w:rsidRPr="004B5073" w:rsidRDefault="004E23BA" w:rsidP="007D2A96">
            <w:pPr>
              <w:jc w:val="center"/>
              <w:rPr>
                <w:rFonts w:ascii="Arial" w:hAnsi="Arial" w:cs="Arial"/>
                <w:sz w:val="20"/>
                <w:szCs w:val="20"/>
              </w:rPr>
            </w:pPr>
          </w:p>
        </w:tc>
        <w:tc>
          <w:tcPr>
            <w:tcW w:w="1843" w:type="dxa"/>
          </w:tcPr>
          <w:p w14:paraId="22FBA597" w14:textId="77777777" w:rsidR="004E23BA" w:rsidRPr="004B5073" w:rsidRDefault="004E23BA" w:rsidP="007D2A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6379" w:type="dxa"/>
          </w:tcPr>
          <w:p w14:paraId="2B0C4F60" w14:textId="77777777" w:rsidR="004E23BA" w:rsidRPr="00D252D9" w:rsidRDefault="004E23BA" w:rsidP="007D2A96">
            <w:pPr>
              <w:jc w:val="center"/>
              <w:cnfStyle w:val="000000000000" w:firstRow="0" w:lastRow="0" w:firstColumn="0" w:lastColumn="0" w:oddVBand="0" w:evenVBand="0" w:oddHBand="0" w:evenHBand="0" w:firstRowFirstColumn="0" w:firstRowLastColumn="0" w:lastRowFirstColumn="0" w:lastRowLastColumn="0"/>
              <w:rPr>
                <w:rFonts w:ascii="Century Gothic" w:hAnsi="Century Gothic" w:cs="Arial"/>
                <w:sz w:val="16"/>
                <w:szCs w:val="16"/>
              </w:rPr>
            </w:pPr>
          </w:p>
        </w:tc>
      </w:tr>
      <w:tr w:rsidR="00004703" w:rsidRPr="00927491" w14:paraId="54EF9628" w14:textId="77777777" w:rsidTr="00D1234B">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559" w:type="dxa"/>
          </w:tcPr>
          <w:p w14:paraId="4DED2AF6" w14:textId="77777777" w:rsidR="004E23BA" w:rsidRPr="00D252D9" w:rsidRDefault="004E23BA" w:rsidP="007D2A96">
            <w:pPr>
              <w:jc w:val="center"/>
              <w:rPr>
                <w:rFonts w:ascii="Century Gothic" w:hAnsi="Century Gothic" w:cs="Arial"/>
                <w:sz w:val="16"/>
                <w:szCs w:val="16"/>
              </w:rPr>
            </w:pPr>
          </w:p>
        </w:tc>
        <w:tc>
          <w:tcPr>
            <w:tcW w:w="1843" w:type="dxa"/>
          </w:tcPr>
          <w:p w14:paraId="1E95F96F" w14:textId="77777777" w:rsidR="004E23BA" w:rsidRPr="00D252D9" w:rsidRDefault="004E23BA" w:rsidP="007D2A96">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16"/>
                <w:szCs w:val="16"/>
              </w:rPr>
            </w:pPr>
          </w:p>
        </w:tc>
        <w:tc>
          <w:tcPr>
            <w:tcW w:w="6379" w:type="dxa"/>
          </w:tcPr>
          <w:p w14:paraId="7A8ED789" w14:textId="77777777" w:rsidR="004E23BA" w:rsidRPr="00D252D9" w:rsidRDefault="004E23BA" w:rsidP="007D2A96">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cs="Arial"/>
                <w:sz w:val="16"/>
                <w:szCs w:val="16"/>
              </w:rPr>
            </w:pPr>
          </w:p>
        </w:tc>
      </w:tr>
    </w:tbl>
    <w:p w14:paraId="0660723F" w14:textId="77777777" w:rsidR="004E23BA" w:rsidRDefault="004E23BA" w:rsidP="006C7F16">
      <w:pPr>
        <w:jc w:val="center"/>
        <w:rPr>
          <w:rFonts w:ascii="Arial" w:hAnsi="Arial" w:cs="Arial"/>
          <w:b/>
          <w:color w:val="7F7F7F" w:themeColor="text1" w:themeTint="80"/>
          <w:sz w:val="28"/>
        </w:rPr>
      </w:pPr>
    </w:p>
    <w:p w14:paraId="3D0B9C13" w14:textId="4B7525C0" w:rsidR="004E23BA" w:rsidRDefault="004E23BA" w:rsidP="006C7F16">
      <w:pPr>
        <w:jc w:val="center"/>
        <w:rPr>
          <w:rFonts w:ascii="Arial" w:hAnsi="Arial" w:cs="Arial"/>
          <w:b/>
          <w:color w:val="7F7F7F" w:themeColor="text1" w:themeTint="80"/>
          <w:sz w:val="28"/>
        </w:rPr>
      </w:pPr>
    </w:p>
    <w:p w14:paraId="683605B9" w14:textId="7B867547" w:rsidR="00792E3B" w:rsidRDefault="00792E3B" w:rsidP="006C7F16">
      <w:pPr>
        <w:jc w:val="center"/>
        <w:rPr>
          <w:rFonts w:ascii="Arial" w:hAnsi="Arial" w:cs="Arial"/>
          <w:b/>
          <w:color w:val="7F7F7F" w:themeColor="text1" w:themeTint="80"/>
          <w:sz w:val="28"/>
        </w:rPr>
      </w:pPr>
    </w:p>
    <w:p w14:paraId="704E1449" w14:textId="7E6D1925" w:rsidR="00792E3B" w:rsidRDefault="00792E3B" w:rsidP="006C7F16">
      <w:pPr>
        <w:jc w:val="center"/>
        <w:rPr>
          <w:rFonts w:ascii="Arial" w:hAnsi="Arial" w:cs="Arial"/>
          <w:b/>
          <w:color w:val="7F7F7F" w:themeColor="text1" w:themeTint="80"/>
          <w:sz w:val="28"/>
        </w:rPr>
      </w:pPr>
    </w:p>
    <w:p w14:paraId="3A6A9E8C" w14:textId="77777777" w:rsidR="00792E3B" w:rsidRDefault="00792E3B" w:rsidP="006C7F16">
      <w:pPr>
        <w:jc w:val="center"/>
        <w:rPr>
          <w:rFonts w:ascii="Arial" w:hAnsi="Arial" w:cs="Arial"/>
          <w:b/>
          <w:color w:val="7F7F7F" w:themeColor="text1" w:themeTint="80"/>
          <w:sz w:val="28"/>
        </w:rPr>
      </w:pPr>
    </w:p>
    <w:p w14:paraId="016F5FCB" w14:textId="77777777" w:rsidR="004E23BA" w:rsidRDefault="004E23BA" w:rsidP="006C7F16">
      <w:pPr>
        <w:jc w:val="center"/>
        <w:rPr>
          <w:rFonts w:ascii="Arial" w:hAnsi="Arial" w:cs="Arial"/>
          <w:b/>
          <w:color w:val="7F7F7F" w:themeColor="text1" w:themeTint="80"/>
          <w:sz w:val="28"/>
        </w:rPr>
      </w:pPr>
    </w:p>
    <w:p w14:paraId="1CD40087" w14:textId="77777777" w:rsidR="006C7F16" w:rsidRPr="003D5E19" w:rsidRDefault="00DE2B6C" w:rsidP="003D5E19">
      <w:pPr>
        <w:jc w:val="both"/>
        <w:rPr>
          <w:rFonts w:ascii="Arial" w:hAnsi="Arial" w:cs="Arial"/>
          <w:b/>
          <w:color w:val="000000" w:themeColor="text1"/>
          <w:sz w:val="28"/>
        </w:rPr>
      </w:pPr>
      <w:r>
        <w:rPr>
          <w:rFonts w:ascii="Arial" w:hAnsi="Arial" w:cs="Arial"/>
          <w:b/>
          <w:color w:val="000000" w:themeColor="text1"/>
          <w:sz w:val="28"/>
        </w:rPr>
        <w:lastRenderedPageBreak/>
        <w:t>ÍNDICE</w:t>
      </w:r>
    </w:p>
    <w:p w14:paraId="4A2BBBB9" w14:textId="3FBD4F05" w:rsidR="00F2744B" w:rsidRDefault="00E6459A">
      <w:pPr>
        <w:pStyle w:val="TDC1"/>
        <w:tabs>
          <w:tab w:val="left" w:pos="440"/>
          <w:tab w:val="right" w:leader="dot" w:pos="9488"/>
        </w:tabs>
        <w:rPr>
          <w:rFonts w:eastAsiaTheme="minorEastAsia"/>
          <w:noProof/>
          <w:lang w:eastAsia="es-MX"/>
        </w:rPr>
      </w:pPr>
      <w:r w:rsidRPr="00BE1826">
        <w:rPr>
          <w:color w:val="7F7F7F" w:themeColor="text1" w:themeTint="80"/>
          <w:sz w:val="28"/>
        </w:rPr>
        <w:fldChar w:fldCharType="begin"/>
      </w:r>
      <w:r w:rsidR="006C7F16" w:rsidRPr="00BE1826">
        <w:rPr>
          <w:color w:val="7F7F7F" w:themeColor="text1" w:themeTint="80"/>
          <w:sz w:val="28"/>
        </w:rPr>
        <w:instrText xml:space="preserve"> TOC \o "1-3" \h \z \u </w:instrText>
      </w:r>
      <w:r w:rsidRPr="00BE1826">
        <w:rPr>
          <w:color w:val="7F7F7F" w:themeColor="text1" w:themeTint="80"/>
          <w:sz w:val="28"/>
        </w:rPr>
        <w:fldChar w:fldCharType="separate"/>
      </w:r>
      <w:hyperlink w:anchor="_Toc213076435" w:history="1">
        <w:r w:rsidR="00F2744B" w:rsidRPr="003B57FA">
          <w:rPr>
            <w:rStyle w:val="Hipervnculo"/>
            <w:rFonts w:ascii="Arial" w:eastAsia="Times New Roman" w:hAnsi="Arial" w:cs="Arial"/>
            <w:noProof/>
            <w:kern w:val="32"/>
          </w:rPr>
          <w:t>1.</w:t>
        </w:r>
        <w:r w:rsidR="00F2744B">
          <w:rPr>
            <w:rFonts w:eastAsiaTheme="minorEastAsia"/>
            <w:noProof/>
            <w:lang w:eastAsia="es-MX"/>
          </w:rPr>
          <w:tab/>
        </w:r>
        <w:r w:rsidR="00F2744B" w:rsidRPr="003B57FA">
          <w:rPr>
            <w:rStyle w:val="Hipervnculo"/>
            <w:rFonts w:ascii="Arial" w:eastAsia="Times New Roman" w:hAnsi="Arial" w:cs="Arial"/>
            <w:noProof/>
            <w:kern w:val="32"/>
          </w:rPr>
          <w:t>INTRODUCCIÓN</w:t>
        </w:r>
        <w:r w:rsidR="00F2744B">
          <w:rPr>
            <w:noProof/>
            <w:webHidden/>
          </w:rPr>
          <w:tab/>
        </w:r>
        <w:r w:rsidR="00F2744B">
          <w:rPr>
            <w:noProof/>
            <w:webHidden/>
          </w:rPr>
          <w:fldChar w:fldCharType="begin"/>
        </w:r>
        <w:r w:rsidR="00F2744B">
          <w:rPr>
            <w:noProof/>
            <w:webHidden/>
          </w:rPr>
          <w:instrText xml:space="preserve"> PAGEREF _Toc213076435 \h </w:instrText>
        </w:r>
        <w:r w:rsidR="00F2744B">
          <w:rPr>
            <w:noProof/>
            <w:webHidden/>
          </w:rPr>
        </w:r>
        <w:r w:rsidR="00F2744B">
          <w:rPr>
            <w:noProof/>
            <w:webHidden/>
          </w:rPr>
          <w:fldChar w:fldCharType="separate"/>
        </w:r>
        <w:r w:rsidR="00F2744B">
          <w:rPr>
            <w:noProof/>
            <w:webHidden/>
          </w:rPr>
          <w:t>3</w:t>
        </w:r>
        <w:r w:rsidR="00F2744B">
          <w:rPr>
            <w:noProof/>
            <w:webHidden/>
          </w:rPr>
          <w:fldChar w:fldCharType="end"/>
        </w:r>
      </w:hyperlink>
    </w:p>
    <w:p w14:paraId="0ACD8BB7" w14:textId="2AB8374D" w:rsidR="00F2744B" w:rsidRDefault="00D20015">
      <w:pPr>
        <w:pStyle w:val="TDC1"/>
        <w:tabs>
          <w:tab w:val="left" w:pos="440"/>
          <w:tab w:val="right" w:leader="dot" w:pos="9488"/>
        </w:tabs>
        <w:rPr>
          <w:rFonts w:eastAsiaTheme="minorEastAsia"/>
          <w:noProof/>
          <w:lang w:eastAsia="es-MX"/>
        </w:rPr>
      </w:pPr>
      <w:hyperlink w:anchor="_Toc213076436" w:history="1">
        <w:r w:rsidR="00F2744B" w:rsidRPr="003B57FA">
          <w:rPr>
            <w:rStyle w:val="Hipervnculo"/>
            <w:rFonts w:ascii="Arial" w:eastAsia="Times New Roman" w:hAnsi="Arial" w:cs="Arial"/>
            <w:noProof/>
            <w:kern w:val="32"/>
          </w:rPr>
          <w:t>2.</w:t>
        </w:r>
        <w:r w:rsidR="00F2744B">
          <w:rPr>
            <w:rFonts w:eastAsiaTheme="minorEastAsia"/>
            <w:noProof/>
            <w:lang w:eastAsia="es-MX"/>
          </w:rPr>
          <w:tab/>
        </w:r>
        <w:r w:rsidR="00F2744B" w:rsidRPr="003B57FA">
          <w:rPr>
            <w:rStyle w:val="Hipervnculo"/>
            <w:rFonts w:ascii="Arial" w:eastAsia="Times New Roman" w:hAnsi="Arial" w:cs="Arial"/>
            <w:noProof/>
            <w:kern w:val="32"/>
          </w:rPr>
          <w:t>MISIÓN</w:t>
        </w:r>
        <w:r w:rsidR="00F2744B">
          <w:rPr>
            <w:noProof/>
            <w:webHidden/>
          </w:rPr>
          <w:tab/>
        </w:r>
        <w:r w:rsidR="00F2744B">
          <w:rPr>
            <w:noProof/>
            <w:webHidden/>
          </w:rPr>
          <w:fldChar w:fldCharType="begin"/>
        </w:r>
        <w:r w:rsidR="00F2744B">
          <w:rPr>
            <w:noProof/>
            <w:webHidden/>
          </w:rPr>
          <w:instrText xml:space="preserve"> PAGEREF _Toc213076436 \h </w:instrText>
        </w:r>
        <w:r w:rsidR="00F2744B">
          <w:rPr>
            <w:noProof/>
            <w:webHidden/>
          </w:rPr>
        </w:r>
        <w:r w:rsidR="00F2744B">
          <w:rPr>
            <w:noProof/>
            <w:webHidden/>
          </w:rPr>
          <w:fldChar w:fldCharType="separate"/>
        </w:r>
        <w:r w:rsidR="00F2744B">
          <w:rPr>
            <w:noProof/>
            <w:webHidden/>
          </w:rPr>
          <w:t>3</w:t>
        </w:r>
        <w:r w:rsidR="00F2744B">
          <w:rPr>
            <w:noProof/>
            <w:webHidden/>
          </w:rPr>
          <w:fldChar w:fldCharType="end"/>
        </w:r>
      </w:hyperlink>
    </w:p>
    <w:p w14:paraId="0A75A75A" w14:textId="292BF44E" w:rsidR="00F2744B" w:rsidRDefault="00D20015">
      <w:pPr>
        <w:pStyle w:val="TDC1"/>
        <w:tabs>
          <w:tab w:val="left" w:pos="440"/>
          <w:tab w:val="right" w:leader="dot" w:pos="9488"/>
        </w:tabs>
        <w:rPr>
          <w:rFonts w:eastAsiaTheme="minorEastAsia"/>
          <w:noProof/>
          <w:lang w:eastAsia="es-MX"/>
        </w:rPr>
      </w:pPr>
      <w:hyperlink w:anchor="_Toc213076437" w:history="1">
        <w:r w:rsidR="00F2744B" w:rsidRPr="003B57FA">
          <w:rPr>
            <w:rStyle w:val="Hipervnculo"/>
            <w:rFonts w:ascii="Arial" w:eastAsia="Times New Roman" w:hAnsi="Arial" w:cs="Arial"/>
            <w:noProof/>
            <w:kern w:val="32"/>
          </w:rPr>
          <w:t>3.</w:t>
        </w:r>
        <w:r w:rsidR="00F2744B">
          <w:rPr>
            <w:rFonts w:eastAsiaTheme="minorEastAsia"/>
            <w:noProof/>
            <w:lang w:eastAsia="es-MX"/>
          </w:rPr>
          <w:tab/>
        </w:r>
        <w:r w:rsidR="00F2744B" w:rsidRPr="003B57FA">
          <w:rPr>
            <w:rStyle w:val="Hipervnculo"/>
            <w:rFonts w:ascii="Arial" w:eastAsia="Times New Roman" w:hAnsi="Arial" w:cs="Arial"/>
            <w:noProof/>
            <w:kern w:val="32"/>
          </w:rPr>
          <w:t>VISIÓN</w:t>
        </w:r>
        <w:r w:rsidR="00F2744B">
          <w:rPr>
            <w:noProof/>
            <w:webHidden/>
          </w:rPr>
          <w:tab/>
        </w:r>
        <w:r w:rsidR="00F2744B">
          <w:rPr>
            <w:noProof/>
            <w:webHidden/>
          </w:rPr>
          <w:fldChar w:fldCharType="begin"/>
        </w:r>
        <w:r w:rsidR="00F2744B">
          <w:rPr>
            <w:noProof/>
            <w:webHidden/>
          </w:rPr>
          <w:instrText xml:space="preserve"> PAGEREF _Toc213076437 \h </w:instrText>
        </w:r>
        <w:r w:rsidR="00F2744B">
          <w:rPr>
            <w:noProof/>
            <w:webHidden/>
          </w:rPr>
        </w:r>
        <w:r w:rsidR="00F2744B">
          <w:rPr>
            <w:noProof/>
            <w:webHidden/>
          </w:rPr>
          <w:fldChar w:fldCharType="separate"/>
        </w:r>
        <w:r w:rsidR="00F2744B">
          <w:rPr>
            <w:noProof/>
            <w:webHidden/>
          </w:rPr>
          <w:t>3</w:t>
        </w:r>
        <w:r w:rsidR="00F2744B">
          <w:rPr>
            <w:noProof/>
            <w:webHidden/>
          </w:rPr>
          <w:fldChar w:fldCharType="end"/>
        </w:r>
      </w:hyperlink>
    </w:p>
    <w:p w14:paraId="5EA1E031" w14:textId="3B3C37DE" w:rsidR="00F2744B" w:rsidRDefault="00D20015">
      <w:pPr>
        <w:pStyle w:val="TDC1"/>
        <w:tabs>
          <w:tab w:val="left" w:pos="440"/>
          <w:tab w:val="right" w:leader="dot" w:pos="9488"/>
        </w:tabs>
        <w:rPr>
          <w:rFonts w:eastAsiaTheme="minorEastAsia"/>
          <w:noProof/>
          <w:lang w:eastAsia="es-MX"/>
        </w:rPr>
      </w:pPr>
      <w:hyperlink w:anchor="_Toc213076438" w:history="1">
        <w:r w:rsidR="00F2744B" w:rsidRPr="003B57FA">
          <w:rPr>
            <w:rStyle w:val="Hipervnculo"/>
            <w:rFonts w:ascii="Arial" w:eastAsia="Times New Roman" w:hAnsi="Arial" w:cs="Arial"/>
            <w:noProof/>
            <w:kern w:val="32"/>
          </w:rPr>
          <w:t>4.</w:t>
        </w:r>
        <w:r w:rsidR="00F2744B">
          <w:rPr>
            <w:rFonts w:eastAsiaTheme="minorEastAsia"/>
            <w:noProof/>
            <w:lang w:eastAsia="es-MX"/>
          </w:rPr>
          <w:tab/>
        </w:r>
        <w:r w:rsidR="00F2744B" w:rsidRPr="003B57FA">
          <w:rPr>
            <w:rStyle w:val="Hipervnculo"/>
            <w:rFonts w:ascii="Arial" w:eastAsia="Times New Roman" w:hAnsi="Arial" w:cs="Arial"/>
            <w:noProof/>
            <w:kern w:val="32"/>
          </w:rPr>
          <w:t>ORGANIGRAMA</w:t>
        </w:r>
        <w:r w:rsidR="00F2744B">
          <w:rPr>
            <w:noProof/>
            <w:webHidden/>
          </w:rPr>
          <w:tab/>
        </w:r>
        <w:r w:rsidR="00F2744B">
          <w:rPr>
            <w:noProof/>
            <w:webHidden/>
          </w:rPr>
          <w:fldChar w:fldCharType="begin"/>
        </w:r>
        <w:r w:rsidR="00F2744B">
          <w:rPr>
            <w:noProof/>
            <w:webHidden/>
          </w:rPr>
          <w:instrText xml:space="preserve"> PAGEREF _Toc213076438 \h </w:instrText>
        </w:r>
        <w:r w:rsidR="00F2744B">
          <w:rPr>
            <w:noProof/>
            <w:webHidden/>
          </w:rPr>
        </w:r>
        <w:r w:rsidR="00F2744B">
          <w:rPr>
            <w:noProof/>
            <w:webHidden/>
          </w:rPr>
          <w:fldChar w:fldCharType="separate"/>
        </w:r>
        <w:r w:rsidR="00F2744B">
          <w:rPr>
            <w:noProof/>
            <w:webHidden/>
          </w:rPr>
          <w:t>3</w:t>
        </w:r>
        <w:r w:rsidR="00F2744B">
          <w:rPr>
            <w:noProof/>
            <w:webHidden/>
          </w:rPr>
          <w:fldChar w:fldCharType="end"/>
        </w:r>
      </w:hyperlink>
    </w:p>
    <w:p w14:paraId="03228FFF" w14:textId="4616B984" w:rsidR="00F2744B" w:rsidRDefault="00D20015">
      <w:pPr>
        <w:pStyle w:val="TDC1"/>
        <w:tabs>
          <w:tab w:val="left" w:pos="440"/>
          <w:tab w:val="right" w:leader="dot" w:pos="9488"/>
        </w:tabs>
        <w:rPr>
          <w:rFonts w:eastAsiaTheme="minorEastAsia"/>
          <w:noProof/>
          <w:lang w:eastAsia="es-MX"/>
        </w:rPr>
      </w:pPr>
      <w:hyperlink w:anchor="_Toc213076439" w:history="1">
        <w:r w:rsidR="00F2744B" w:rsidRPr="003B57FA">
          <w:rPr>
            <w:rStyle w:val="Hipervnculo"/>
            <w:rFonts w:ascii="Arial" w:eastAsia="Times New Roman" w:hAnsi="Arial" w:cs="Arial"/>
            <w:noProof/>
            <w:kern w:val="32"/>
          </w:rPr>
          <w:t>5.</w:t>
        </w:r>
        <w:r w:rsidR="00F2744B">
          <w:rPr>
            <w:rFonts w:eastAsiaTheme="minorEastAsia"/>
            <w:noProof/>
            <w:lang w:eastAsia="es-MX"/>
          </w:rPr>
          <w:tab/>
        </w:r>
        <w:r w:rsidR="00F2744B" w:rsidRPr="003B57FA">
          <w:rPr>
            <w:rStyle w:val="Hipervnculo"/>
            <w:rFonts w:ascii="Arial" w:eastAsia="Times New Roman" w:hAnsi="Arial" w:cs="Arial"/>
            <w:noProof/>
            <w:kern w:val="32"/>
          </w:rPr>
          <w:t>MARCO JURÍDICO</w:t>
        </w:r>
        <w:r w:rsidR="00F2744B">
          <w:rPr>
            <w:noProof/>
            <w:webHidden/>
          </w:rPr>
          <w:tab/>
        </w:r>
        <w:r w:rsidR="00F2744B">
          <w:rPr>
            <w:noProof/>
            <w:webHidden/>
          </w:rPr>
          <w:fldChar w:fldCharType="begin"/>
        </w:r>
        <w:r w:rsidR="00F2744B">
          <w:rPr>
            <w:noProof/>
            <w:webHidden/>
          </w:rPr>
          <w:instrText xml:space="preserve"> PAGEREF _Toc213076439 \h </w:instrText>
        </w:r>
        <w:r w:rsidR="00F2744B">
          <w:rPr>
            <w:noProof/>
            <w:webHidden/>
          </w:rPr>
        </w:r>
        <w:r w:rsidR="00F2744B">
          <w:rPr>
            <w:noProof/>
            <w:webHidden/>
          </w:rPr>
          <w:fldChar w:fldCharType="separate"/>
        </w:r>
        <w:r w:rsidR="00F2744B">
          <w:rPr>
            <w:noProof/>
            <w:webHidden/>
          </w:rPr>
          <w:t>3</w:t>
        </w:r>
        <w:r w:rsidR="00F2744B">
          <w:rPr>
            <w:noProof/>
            <w:webHidden/>
          </w:rPr>
          <w:fldChar w:fldCharType="end"/>
        </w:r>
      </w:hyperlink>
    </w:p>
    <w:p w14:paraId="5FFAD518" w14:textId="74242BBF" w:rsidR="00F2744B" w:rsidRDefault="00D20015">
      <w:pPr>
        <w:pStyle w:val="TDC1"/>
        <w:tabs>
          <w:tab w:val="left" w:pos="440"/>
          <w:tab w:val="right" w:leader="dot" w:pos="9488"/>
        </w:tabs>
        <w:rPr>
          <w:rFonts w:eastAsiaTheme="minorEastAsia"/>
          <w:noProof/>
          <w:lang w:eastAsia="es-MX"/>
        </w:rPr>
      </w:pPr>
      <w:hyperlink w:anchor="_Toc213076440" w:history="1">
        <w:r w:rsidR="00F2744B" w:rsidRPr="003B57FA">
          <w:rPr>
            <w:rStyle w:val="Hipervnculo"/>
            <w:rFonts w:ascii="Arial" w:eastAsia="Times New Roman" w:hAnsi="Arial" w:cs="Arial"/>
            <w:noProof/>
            <w:kern w:val="32"/>
          </w:rPr>
          <w:t>6.</w:t>
        </w:r>
        <w:r w:rsidR="00F2744B">
          <w:rPr>
            <w:rFonts w:eastAsiaTheme="minorEastAsia"/>
            <w:noProof/>
            <w:lang w:eastAsia="es-MX"/>
          </w:rPr>
          <w:tab/>
        </w:r>
        <w:r w:rsidR="00F2744B" w:rsidRPr="003B57FA">
          <w:rPr>
            <w:rStyle w:val="Hipervnculo"/>
            <w:rFonts w:ascii="Arial" w:eastAsia="Times New Roman" w:hAnsi="Arial" w:cs="Arial"/>
            <w:noProof/>
            <w:kern w:val="32"/>
          </w:rPr>
          <w:t>DIAGNOSTICO</w:t>
        </w:r>
        <w:r w:rsidR="00F2744B">
          <w:rPr>
            <w:noProof/>
            <w:webHidden/>
          </w:rPr>
          <w:tab/>
        </w:r>
        <w:r w:rsidR="00F2744B">
          <w:rPr>
            <w:noProof/>
            <w:webHidden/>
          </w:rPr>
          <w:fldChar w:fldCharType="begin"/>
        </w:r>
        <w:r w:rsidR="00F2744B">
          <w:rPr>
            <w:noProof/>
            <w:webHidden/>
          </w:rPr>
          <w:instrText xml:space="preserve"> PAGEREF _Toc213076440 \h </w:instrText>
        </w:r>
        <w:r w:rsidR="00F2744B">
          <w:rPr>
            <w:noProof/>
            <w:webHidden/>
          </w:rPr>
        </w:r>
        <w:r w:rsidR="00F2744B">
          <w:rPr>
            <w:noProof/>
            <w:webHidden/>
          </w:rPr>
          <w:fldChar w:fldCharType="separate"/>
        </w:r>
        <w:r w:rsidR="00F2744B">
          <w:rPr>
            <w:noProof/>
            <w:webHidden/>
          </w:rPr>
          <w:t>3</w:t>
        </w:r>
        <w:r w:rsidR="00F2744B">
          <w:rPr>
            <w:noProof/>
            <w:webHidden/>
          </w:rPr>
          <w:fldChar w:fldCharType="end"/>
        </w:r>
      </w:hyperlink>
    </w:p>
    <w:p w14:paraId="34CDE10C" w14:textId="2687FDBC" w:rsidR="00F2744B" w:rsidRDefault="00D20015">
      <w:pPr>
        <w:pStyle w:val="TDC1"/>
        <w:tabs>
          <w:tab w:val="left" w:pos="440"/>
          <w:tab w:val="right" w:leader="dot" w:pos="9488"/>
        </w:tabs>
        <w:rPr>
          <w:rFonts w:eastAsiaTheme="minorEastAsia"/>
          <w:noProof/>
          <w:lang w:eastAsia="es-MX"/>
        </w:rPr>
      </w:pPr>
      <w:hyperlink w:anchor="_Toc213076441" w:history="1">
        <w:r w:rsidR="00F2744B" w:rsidRPr="003B57FA">
          <w:rPr>
            <w:rStyle w:val="Hipervnculo"/>
            <w:rFonts w:ascii="Arial" w:eastAsia="Times New Roman" w:hAnsi="Arial" w:cs="Arial"/>
            <w:noProof/>
            <w:kern w:val="32"/>
          </w:rPr>
          <w:t>7.</w:t>
        </w:r>
        <w:r w:rsidR="00F2744B">
          <w:rPr>
            <w:rFonts w:eastAsiaTheme="minorEastAsia"/>
            <w:noProof/>
            <w:lang w:eastAsia="es-MX"/>
          </w:rPr>
          <w:tab/>
        </w:r>
        <w:r w:rsidR="00F2744B" w:rsidRPr="003B57FA">
          <w:rPr>
            <w:rStyle w:val="Hipervnculo"/>
            <w:rFonts w:ascii="Arial" w:eastAsia="Times New Roman" w:hAnsi="Arial" w:cs="Arial"/>
            <w:noProof/>
            <w:kern w:val="32"/>
          </w:rPr>
          <w:t>PROGRAMA</w:t>
        </w:r>
        <w:r w:rsidR="00F2744B">
          <w:rPr>
            <w:noProof/>
            <w:webHidden/>
          </w:rPr>
          <w:tab/>
        </w:r>
        <w:r w:rsidR="00F2744B">
          <w:rPr>
            <w:noProof/>
            <w:webHidden/>
          </w:rPr>
          <w:fldChar w:fldCharType="begin"/>
        </w:r>
        <w:r w:rsidR="00F2744B">
          <w:rPr>
            <w:noProof/>
            <w:webHidden/>
          </w:rPr>
          <w:instrText xml:space="preserve"> PAGEREF _Toc213076441 \h </w:instrText>
        </w:r>
        <w:r w:rsidR="00F2744B">
          <w:rPr>
            <w:noProof/>
            <w:webHidden/>
          </w:rPr>
        </w:r>
        <w:r w:rsidR="00F2744B">
          <w:rPr>
            <w:noProof/>
            <w:webHidden/>
          </w:rPr>
          <w:fldChar w:fldCharType="separate"/>
        </w:r>
        <w:r w:rsidR="00F2744B">
          <w:rPr>
            <w:noProof/>
            <w:webHidden/>
          </w:rPr>
          <w:t>4</w:t>
        </w:r>
        <w:r w:rsidR="00F2744B">
          <w:rPr>
            <w:noProof/>
            <w:webHidden/>
          </w:rPr>
          <w:fldChar w:fldCharType="end"/>
        </w:r>
      </w:hyperlink>
    </w:p>
    <w:p w14:paraId="593F6658" w14:textId="116F925A" w:rsidR="00F2744B" w:rsidRDefault="00D20015">
      <w:pPr>
        <w:pStyle w:val="TDC2"/>
        <w:tabs>
          <w:tab w:val="right" w:leader="dot" w:pos="9488"/>
        </w:tabs>
        <w:rPr>
          <w:rFonts w:eastAsiaTheme="minorEastAsia"/>
          <w:noProof/>
          <w:lang w:eastAsia="es-MX"/>
        </w:rPr>
      </w:pPr>
      <w:hyperlink w:anchor="_Toc213076442" w:history="1">
        <w:r w:rsidR="00F2744B" w:rsidRPr="003B57FA">
          <w:rPr>
            <w:rStyle w:val="Hipervnculo"/>
            <w:rFonts w:ascii="Arial" w:hAnsi="Arial" w:cs="Arial"/>
            <w:noProof/>
          </w:rPr>
          <w:t>7.1 PROBLEMA Y OBJETIVOS</w:t>
        </w:r>
        <w:r w:rsidR="00F2744B">
          <w:rPr>
            <w:noProof/>
            <w:webHidden/>
          </w:rPr>
          <w:tab/>
        </w:r>
        <w:r w:rsidR="00F2744B">
          <w:rPr>
            <w:noProof/>
            <w:webHidden/>
          </w:rPr>
          <w:fldChar w:fldCharType="begin"/>
        </w:r>
        <w:r w:rsidR="00F2744B">
          <w:rPr>
            <w:noProof/>
            <w:webHidden/>
          </w:rPr>
          <w:instrText xml:space="preserve"> PAGEREF _Toc213076442 \h </w:instrText>
        </w:r>
        <w:r w:rsidR="00F2744B">
          <w:rPr>
            <w:noProof/>
            <w:webHidden/>
          </w:rPr>
        </w:r>
        <w:r w:rsidR="00F2744B">
          <w:rPr>
            <w:noProof/>
            <w:webHidden/>
          </w:rPr>
          <w:fldChar w:fldCharType="separate"/>
        </w:r>
        <w:r w:rsidR="00F2744B">
          <w:rPr>
            <w:noProof/>
            <w:webHidden/>
          </w:rPr>
          <w:t>4</w:t>
        </w:r>
        <w:r w:rsidR="00F2744B">
          <w:rPr>
            <w:noProof/>
            <w:webHidden/>
          </w:rPr>
          <w:fldChar w:fldCharType="end"/>
        </w:r>
      </w:hyperlink>
    </w:p>
    <w:p w14:paraId="704627C4" w14:textId="45DFB113" w:rsidR="00F2744B" w:rsidRDefault="00D20015">
      <w:pPr>
        <w:pStyle w:val="TDC3"/>
        <w:tabs>
          <w:tab w:val="right" w:leader="dot" w:pos="9488"/>
        </w:tabs>
        <w:rPr>
          <w:rFonts w:eastAsiaTheme="minorEastAsia"/>
          <w:noProof/>
          <w:lang w:eastAsia="es-MX"/>
        </w:rPr>
      </w:pPr>
      <w:hyperlink w:anchor="_Toc213076443" w:history="1">
        <w:r w:rsidR="00F2744B" w:rsidRPr="003B57FA">
          <w:rPr>
            <w:rStyle w:val="Hipervnculo"/>
            <w:rFonts w:ascii="Arial" w:hAnsi="Arial" w:cs="Arial"/>
            <w:b/>
            <w:noProof/>
          </w:rPr>
          <w:t>7.1.1 Definición del problema.</w:t>
        </w:r>
        <w:r w:rsidR="00F2744B">
          <w:rPr>
            <w:noProof/>
            <w:webHidden/>
          </w:rPr>
          <w:tab/>
        </w:r>
        <w:r w:rsidR="00F2744B">
          <w:rPr>
            <w:noProof/>
            <w:webHidden/>
          </w:rPr>
          <w:fldChar w:fldCharType="begin"/>
        </w:r>
        <w:r w:rsidR="00F2744B">
          <w:rPr>
            <w:noProof/>
            <w:webHidden/>
          </w:rPr>
          <w:instrText xml:space="preserve"> PAGEREF _Toc213076443 \h </w:instrText>
        </w:r>
        <w:r w:rsidR="00F2744B">
          <w:rPr>
            <w:noProof/>
            <w:webHidden/>
          </w:rPr>
        </w:r>
        <w:r w:rsidR="00F2744B">
          <w:rPr>
            <w:noProof/>
            <w:webHidden/>
          </w:rPr>
          <w:fldChar w:fldCharType="separate"/>
        </w:r>
        <w:r w:rsidR="00F2744B">
          <w:rPr>
            <w:noProof/>
            <w:webHidden/>
          </w:rPr>
          <w:t>4</w:t>
        </w:r>
        <w:r w:rsidR="00F2744B">
          <w:rPr>
            <w:noProof/>
            <w:webHidden/>
          </w:rPr>
          <w:fldChar w:fldCharType="end"/>
        </w:r>
      </w:hyperlink>
    </w:p>
    <w:p w14:paraId="4E707653" w14:textId="14D8924D" w:rsidR="00F2744B" w:rsidRDefault="00D20015">
      <w:pPr>
        <w:pStyle w:val="TDC3"/>
        <w:tabs>
          <w:tab w:val="right" w:leader="dot" w:pos="9488"/>
        </w:tabs>
        <w:rPr>
          <w:rFonts w:eastAsiaTheme="minorEastAsia"/>
          <w:noProof/>
          <w:lang w:eastAsia="es-MX"/>
        </w:rPr>
      </w:pPr>
      <w:hyperlink w:anchor="_Toc213076444" w:history="1">
        <w:r w:rsidR="00F2744B" w:rsidRPr="003B57FA">
          <w:rPr>
            <w:rStyle w:val="Hipervnculo"/>
            <w:rFonts w:ascii="Arial" w:hAnsi="Arial" w:cs="Arial"/>
            <w:b/>
            <w:noProof/>
          </w:rPr>
          <w:t>7.1.2 Población objetivo y definición de fuentes de información.</w:t>
        </w:r>
        <w:r w:rsidR="00F2744B">
          <w:rPr>
            <w:noProof/>
            <w:webHidden/>
          </w:rPr>
          <w:tab/>
        </w:r>
        <w:r w:rsidR="00F2744B">
          <w:rPr>
            <w:noProof/>
            <w:webHidden/>
          </w:rPr>
          <w:fldChar w:fldCharType="begin"/>
        </w:r>
        <w:r w:rsidR="00F2744B">
          <w:rPr>
            <w:noProof/>
            <w:webHidden/>
          </w:rPr>
          <w:instrText xml:space="preserve"> PAGEREF _Toc213076444 \h </w:instrText>
        </w:r>
        <w:r w:rsidR="00F2744B">
          <w:rPr>
            <w:noProof/>
            <w:webHidden/>
          </w:rPr>
        </w:r>
        <w:r w:rsidR="00F2744B">
          <w:rPr>
            <w:noProof/>
            <w:webHidden/>
          </w:rPr>
          <w:fldChar w:fldCharType="separate"/>
        </w:r>
        <w:r w:rsidR="00F2744B">
          <w:rPr>
            <w:noProof/>
            <w:webHidden/>
          </w:rPr>
          <w:t>4</w:t>
        </w:r>
        <w:r w:rsidR="00F2744B">
          <w:rPr>
            <w:noProof/>
            <w:webHidden/>
          </w:rPr>
          <w:fldChar w:fldCharType="end"/>
        </w:r>
      </w:hyperlink>
    </w:p>
    <w:p w14:paraId="4B782C30" w14:textId="5E87067B" w:rsidR="00F2744B" w:rsidRDefault="00D20015">
      <w:pPr>
        <w:pStyle w:val="TDC3"/>
        <w:tabs>
          <w:tab w:val="right" w:leader="dot" w:pos="9488"/>
        </w:tabs>
        <w:rPr>
          <w:rFonts w:eastAsiaTheme="minorEastAsia"/>
          <w:noProof/>
          <w:lang w:eastAsia="es-MX"/>
        </w:rPr>
      </w:pPr>
      <w:hyperlink w:anchor="_Toc213076445" w:history="1">
        <w:r w:rsidR="00F2744B" w:rsidRPr="003B57FA">
          <w:rPr>
            <w:rStyle w:val="Hipervnculo"/>
            <w:rFonts w:ascii="Arial" w:hAnsi="Arial" w:cs="Arial"/>
            <w:b/>
            <w:noProof/>
          </w:rPr>
          <w:t>7.1.3 Árbol de problemas.</w:t>
        </w:r>
        <w:r w:rsidR="00F2744B">
          <w:rPr>
            <w:noProof/>
            <w:webHidden/>
          </w:rPr>
          <w:tab/>
        </w:r>
        <w:r w:rsidR="00F2744B">
          <w:rPr>
            <w:noProof/>
            <w:webHidden/>
          </w:rPr>
          <w:fldChar w:fldCharType="begin"/>
        </w:r>
        <w:r w:rsidR="00F2744B">
          <w:rPr>
            <w:noProof/>
            <w:webHidden/>
          </w:rPr>
          <w:instrText xml:space="preserve"> PAGEREF _Toc213076445 \h </w:instrText>
        </w:r>
        <w:r w:rsidR="00F2744B">
          <w:rPr>
            <w:noProof/>
            <w:webHidden/>
          </w:rPr>
        </w:r>
        <w:r w:rsidR="00F2744B">
          <w:rPr>
            <w:noProof/>
            <w:webHidden/>
          </w:rPr>
          <w:fldChar w:fldCharType="separate"/>
        </w:r>
        <w:r w:rsidR="00F2744B">
          <w:rPr>
            <w:noProof/>
            <w:webHidden/>
          </w:rPr>
          <w:t>5</w:t>
        </w:r>
        <w:r w:rsidR="00F2744B">
          <w:rPr>
            <w:noProof/>
            <w:webHidden/>
          </w:rPr>
          <w:fldChar w:fldCharType="end"/>
        </w:r>
      </w:hyperlink>
    </w:p>
    <w:p w14:paraId="5C4405B4" w14:textId="6997B413" w:rsidR="00F2744B" w:rsidRDefault="00D20015">
      <w:pPr>
        <w:pStyle w:val="TDC3"/>
        <w:tabs>
          <w:tab w:val="right" w:leader="dot" w:pos="9488"/>
        </w:tabs>
        <w:rPr>
          <w:rFonts w:eastAsiaTheme="minorEastAsia"/>
          <w:noProof/>
          <w:lang w:eastAsia="es-MX"/>
        </w:rPr>
      </w:pPr>
      <w:hyperlink w:anchor="_Toc213076446" w:history="1">
        <w:r w:rsidR="00F2744B" w:rsidRPr="003B57FA">
          <w:rPr>
            <w:rStyle w:val="Hipervnculo"/>
            <w:rFonts w:ascii="Arial" w:hAnsi="Arial" w:cs="Arial"/>
            <w:b/>
            <w:noProof/>
          </w:rPr>
          <w:t>7.1.4 Determinación y justificación de los objetivos de la intervención.</w:t>
        </w:r>
        <w:r w:rsidR="00F2744B">
          <w:rPr>
            <w:noProof/>
            <w:webHidden/>
          </w:rPr>
          <w:tab/>
        </w:r>
        <w:r w:rsidR="00F2744B">
          <w:rPr>
            <w:noProof/>
            <w:webHidden/>
          </w:rPr>
          <w:fldChar w:fldCharType="begin"/>
        </w:r>
        <w:r w:rsidR="00F2744B">
          <w:rPr>
            <w:noProof/>
            <w:webHidden/>
          </w:rPr>
          <w:instrText xml:space="preserve"> PAGEREF _Toc213076446 \h </w:instrText>
        </w:r>
        <w:r w:rsidR="00F2744B">
          <w:rPr>
            <w:noProof/>
            <w:webHidden/>
          </w:rPr>
        </w:r>
        <w:r w:rsidR="00F2744B">
          <w:rPr>
            <w:noProof/>
            <w:webHidden/>
          </w:rPr>
          <w:fldChar w:fldCharType="separate"/>
        </w:r>
        <w:r w:rsidR="00F2744B">
          <w:rPr>
            <w:noProof/>
            <w:webHidden/>
          </w:rPr>
          <w:t>5</w:t>
        </w:r>
        <w:r w:rsidR="00F2744B">
          <w:rPr>
            <w:noProof/>
            <w:webHidden/>
          </w:rPr>
          <w:fldChar w:fldCharType="end"/>
        </w:r>
      </w:hyperlink>
    </w:p>
    <w:p w14:paraId="389BA32E" w14:textId="70032675" w:rsidR="00F2744B" w:rsidRDefault="00D20015">
      <w:pPr>
        <w:pStyle w:val="TDC3"/>
        <w:tabs>
          <w:tab w:val="right" w:leader="dot" w:pos="9488"/>
        </w:tabs>
        <w:rPr>
          <w:rFonts w:eastAsiaTheme="minorEastAsia"/>
          <w:noProof/>
          <w:lang w:eastAsia="es-MX"/>
        </w:rPr>
      </w:pPr>
      <w:hyperlink w:anchor="_Toc213076447" w:history="1">
        <w:r w:rsidR="00F2744B" w:rsidRPr="003B57FA">
          <w:rPr>
            <w:rStyle w:val="Hipervnculo"/>
            <w:rFonts w:ascii="Arial" w:hAnsi="Arial" w:cs="Arial"/>
            <w:b/>
            <w:noProof/>
          </w:rPr>
          <w:t>7.1.5 Árbol de objetivos.</w:t>
        </w:r>
        <w:r w:rsidR="00F2744B">
          <w:rPr>
            <w:noProof/>
            <w:webHidden/>
          </w:rPr>
          <w:tab/>
        </w:r>
        <w:r w:rsidR="00F2744B">
          <w:rPr>
            <w:noProof/>
            <w:webHidden/>
          </w:rPr>
          <w:fldChar w:fldCharType="begin"/>
        </w:r>
        <w:r w:rsidR="00F2744B">
          <w:rPr>
            <w:noProof/>
            <w:webHidden/>
          </w:rPr>
          <w:instrText xml:space="preserve"> PAGEREF _Toc213076447 \h </w:instrText>
        </w:r>
        <w:r w:rsidR="00F2744B">
          <w:rPr>
            <w:noProof/>
            <w:webHidden/>
          </w:rPr>
        </w:r>
        <w:r w:rsidR="00F2744B">
          <w:rPr>
            <w:noProof/>
            <w:webHidden/>
          </w:rPr>
          <w:fldChar w:fldCharType="separate"/>
        </w:r>
        <w:r w:rsidR="00F2744B">
          <w:rPr>
            <w:noProof/>
            <w:webHidden/>
          </w:rPr>
          <w:t>6</w:t>
        </w:r>
        <w:r w:rsidR="00F2744B">
          <w:rPr>
            <w:noProof/>
            <w:webHidden/>
          </w:rPr>
          <w:fldChar w:fldCharType="end"/>
        </w:r>
      </w:hyperlink>
    </w:p>
    <w:p w14:paraId="45CFFEEA" w14:textId="643FCCC1" w:rsidR="00F2744B" w:rsidRDefault="00D20015">
      <w:pPr>
        <w:pStyle w:val="TDC3"/>
        <w:tabs>
          <w:tab w:val="right" w:leader="dot" w:pos="9488"/>
        </w:tabs>
        <w:rPr>
          <w:rFonts w:eastAsiaTheme="minorEastAsia"/>
          <w:noProof/>
          <w:lang w:eastAsia="es-MX"/>
        </w:rPr>
      </w:pPr>
      <w:hyperlink w:anchor="_Toc213076448" w:history="1">
        <w:r w:rsidR="00F2744B" w:rsidRPr="003B57FA">
          <w:rPr>
            <w:rStyle w:val="Hipervnculo"/>
            <w:rFonts w:ascii="Arial" w:hAnsi="Arial" w:cs="Arial"/>
            <w:b/>
            <w:noProof/>
          </w:rPr>
          <w:t>7.1.6 Estrategia para la selección de alternativas.</w:t>
        </w:r>
        <w:r w:rsidR="00F2744B">
          <w:rPr>
            <w:noProof/>
            <w:webHidden/>
          </w:rPr>
          <w:tab/>
        </w:r>
        <w:r w:rsidR="00F2744B">
          <w:rPr>
            <w:noProof/>
            <w:webHidden/>
          </w:rPr>
          <w:fldChar w:fldCharType="begin"/>
        </w:r>
        <w:r w:rsidR="00F2744B">
          <w:rPr>
            <w:noProof/>
            <w:webHidden/>
          </w:rPr>
          <w:instrText xml:space="preserve"> PAGEREF _Toc213076448 \h </w:instrText>
        </w:r>
        <w:r w:rsidR="00F2744B">
          <w:rPr>
            <w:noProof/>
            <w:webHidden/>
          </w:rPr>
        </w:r>
        <w:r w:rsidR="00F2744B">
          <w:rPr>
            <w:noProof/>
            <w:webHidden/>
          </w:rPr>
          <w:fldChar w:fldCharType="separate"/>
        </w:r>
        <w:r w:rsidR="00F2744B">
          <w:rPr>
            <w:noProof/>
            <w:webHidden/>
          </w:rPr>
          <w:t>6</w:t>
        </w:r>
        <w:r w:rsidR="00F2744B">
          <w:rPr>
            <w:noProof/>
            <w:webHidden/>
          </w:rPr>
          <w:fldChar w:fldCharType="end"/>
        </w:r>
      </w:hyperlink>
    </w:p>
    <w:p w14:paraId="577343BA" w14:textId="7BB89F60" w:rsidR="00F2744B" w:rsidRDefault="00D20015">
      <w:pPr>
        <w:pStyle w:val="TDC3"/>
        <w:tabs>
          <w:tab w:val="right" w:leader="dot" w:pos="9488"/>
        </w:tabs>
        <w:rPr>
          <w:rFonts w:eastAsiaTheme="minorEastAsia"/>
          <w:noProof/>
          <w:lang w:eastAsia="es-MX"/>
        </w:rPr>
      </w:pPr>
      <w:hyperlink w:anchor="_Toc213076449" w:history="1">
        <w:r w:rsidR="00F2744B" w:rsidRPr="003B57FA">
          <w:rPr>
            <w:rStyle w:val="Hipervnculo"/>
            <w:rFonts w:ascii="Arial" w:hAnsi="Arial" w:cs="Arial"/>
            <w:b/>
            <w:noProof/>
          </w:rPr>
          <w:t>7.1.7 Concentrado.</w:t>
        </w:r>
        <w:r w:rsidR="00F2744B">
          <w:rPr>
            <w:noProof/>
            <w:webHidden/>
          </w:rPr>
          <w:tab/>
        </w:r>
        <w:r w:rsidR="00F2744B">
          <w:rPr>
            <w:noProof/>
            <w:webHidden/>
          </w:rPr>
          <w:fldChar w:fldCharType="begin"/>
        </w:r>
        <w:r w:rsidR="00F2744B">
          <w:rPr>
            <w:noProof/>
            <w:webHidden/>
          </w:rPr>
          <w:instrText xml:space="preserve"> PAGEREF _Toc213076449 \h </w:instrText>
        </w:r>
        <w:r w:rsidR="00F2744B">
          <w:rPr>
            <w:noProof/>
            <w:webHidden/>
          </w:rPr>
        </w:r>
        <w:r w:rsidR="00F2744B">
          <w:rPr>
            <w:noProof/>
            <w:webHidden/>
          </w:rPr>
          <w:fldChar w:fldCharType="separate"/>
        </w:r>
        <w:r w:rsidR="00F2744B">
          <w:rPr>
            <w:noProof/>
            <w:webHidden/>
          </w:rPr>
          <w:t>7</w:t>
        </w:r>
        <w:r w:rsidR="00F2744B">
          <w:rPr>
            <w:noProof/>
            <w:webHidden/>
          </w:rPr>
          <w:fldChar w:fldCharType="end"/>
        </w:r>
      </w:hyperlink>
    </w:p>
    <w:p w14:paraId="7BFA25E9" w14:textId="7D48F658" w:rsidR="00F2744B" w:rsidRDefault="00D20015">
      <w:pPr>
        <w:pStyle w:val="TDC2"/>
        <w:tabs>
          <w:tab w:val="right" w:leader="dot" w:pos="9488"/>
        </w:tabs>
        <w:rPr>
          <w:rFonts w:eastAsiaTheme="minorEastAsia"/>
          <w:noProof/>
          <w:lang w:eastAsia="es-MX"/>
        </w:rPr>
      </w:pPr>
      <w:hyperlink w:anchor="_Toc213076450" w:history="1">
        <w:r w:rsidR="00F2744B" w:rsidRPr="003B57FA">
          <w:rPr>
            <w:rStyle w:val="Hipervnculo"/>
            <w:rFonts w:ascii="Arial" w:eastAsia="Times New Roman" w:hAnsi="Arial" w:cs="Arial"/>
            <w:noProof/>
          </w:rPr>
          <w:t>7.2 FORMATOS</w:t>
        </w:r>
        <w:r w:rsidR="00F2744B">
          <w:rPr>
            <w:noProof/>
            <w:webHidden/>
          </w:rPr>
          <w:tab/>
        </w:r>
        <w:r w:rsidR="00F2744B">
          <w:rPr>
            <w:noProof/>
            <w:webHidden/>
          </w:rPr>
          <w:fldChar w:fldCharType="begin"/>
        </w:r>
        <w:r w:rsidR="00F2744B">
          <w:rPr>
            <w:noProof/>
            <w:webHidden/>
          </w:rPr>
          <w:instrText xml:space="preserve"> PAGEREF _Toc213076450 \h </w:instrText>
        </w:r>
        <w:r w:rsidR="00F2744B">
          <w:rPr>
            <w:noProof/>
            <w:webHidden/>
          </w:rPr>
        </w:r>
        <w:r w:rsidR="00F2744B">
          <w:rPr>
            <w:noProof/>
            <w:webHidden/>
          </w:rPr>
          <w:fldChar w:fldCharType="separate"/>
        </w:r>
        <w:r w:rsidR="00F2744B">
          <w:rPr>
            <w:noProof/>
            <w:webHidden/>
          </w:rPr>
          <w:t>8</w:t>
        </w:r>
        <w:r w:rsidR="00F2744B">
          <w:rPr>
            <w:noProof/>
            <w:webHidden/>
          </w:rPr>
          <w:fldChar w:fldCharType="end"/>
        </w:r>
      </w:hyperlink>
    </w:p>
    <w:p w14:paraId="468D58B3" w14:textId="09CA0447" w:rsidR="00F2744B" w:rsidRDefault="00D20015">
      <w:pPr>
        <w:pStyle w:val="TDC3"/>
        <w:tabs>
          <w:tab w:val="right" w:leader="dot" w:pos="9488"/>
        </w:tabs>
        <w:rPr>
          <w:rFonts w:eastAsiaTheme="minorEastAsia"/>
          <w:noProof/>
          <w:lang w:eastAsia="es-MX"/>
        </w:rPr>
      </w:pPr>
      <w:hyperlink w:anchor="_Toc213076451" w:history="1">
        <w:r w:rsidR="00F2744B" w:rsidRPr="003B57FA">
          <w:rPr>
            <w:rStyle w:val="Hipervnculo"/>
            <w:rFonts w:ascii="Arial" w:hAnsi="Arial" w:cs="Arial"/>
            <w:b/>
            <w:noProof/>
          </w:rPr>
          <w:t>7.2.1 Matriz de Indicadores para Resultados.</w:t>
        </w:r>
        <w:r w:rsidR="00F2744B">
          <w:rPr>
            <w:noProof/>
            <w:webHidden/>
          </w:rPr>
          <w:tab/>
        </w:r>
        <w:r w:rsidR="00F2744B">
          <w:rPr>
            <w:noProof/>
            <w:webHidden/>
          </w:rPr>
          <w:fldChar w:fldCharType="begin"/>
        </w:r>
        <w:r w:rsidR="00F2744B">
          <w:rPr>
            <w:noProof/>
            <w:webHidden/>
          </w:rPr>
          <w:instrText xml:space="preserve"> PAGEREF _Toc213076451 \h </w:instrText>
        </w:r>
        <w:r w:rsidR="00F2744B">
          <w:rPr>
            <w:noProof/>
            <w:webHidden/>
          </w:rPr>
        </w:r>
        <w:r w:rsidR="00F2744B">
          <w:rPr>
            <w:noProof/>
            <w:webHidden/>
          </w:rPr>
          <w:fldChar w:fldCharType="separate"/>
        </w:r>
        <w:r w:rsidR="00F2744B">
          <w:rPr>
            <w:noProof/>
            <w:webHidden/>
          </w:rPr>
          <w:t>8</w:t>
        </w:r>
        <w:r w:rsidR="00F2744B">
          <w:rPr>
            <w:noProof/>
            <w:webHidden/>
          </w:rPr>
          <w:fldChar w:fldCharType="end"/>
        </w:r>
      </w:hyperlink>
    </w:p>
    <w:p w14:paraId="3790AB03" w14:textId="4B15D46C" w:rsidR="00F2744B" w:rsidRDefault="00D20015">
      <w:pPr>
        <w:pStyle w:val="TDC3"/>
        <w:tabs>
          <w:tab w:val="right" w:leader="dot" w:pos="9488"/>
        </w:tabs>
        <w:rPr>
          <w:rFonts w:eastAsiaTheme="minorEastAsia"/>
          <w:noProof/>
          <w:lang w:eastAsia="es-MX"/>
        </w:rPr>
      </w:pPr>
      <w:hyperlink w:anchor="_Toc213076452" w:history="1">
        <w:r w:rsidR="00F2744B" w:rsidRPr="003B57FA">
          <w:rPr>
            <w:rStyle w:val="Hipervnculo"/>
            <w:rFonts w:ascii="Arial" w:hAnsi="Arial" w:cs="Arial"/>
            <w:b/>
            <w:noProof/>
          </w:rPr>
          <w:t>7.2.3 Fichas Técnicas de Indicadores.</w:t>
        </w:r>
        <w:r w:rsidR="00F2744B">
          <w:rPr>
            <w:noProof/>
            <w:webHidden/>
          </w:rPr>
          <w:tab/>
        </w:r>
        <w:r w:rsidR="00F2744B">
          <w:rPr>
            <w:noProof/>
            <w:webHidden/>
          </w:rPr>
          <w:fldChar w:fldCharType="begin"/>
        </w:r>
        <w:r w:rsidR="00F2744B">
          <w:rPr>
            <w:noProof/>
            <w:webHidden/>
          </w:rPr>
          <w:instrText xml:space="preserve"> PAGEREF _Toc213076452 \h </w:instrText>
        </w:r>
        <w:r w:rsidR="00F2744B">
          <w:rPr>
            <w:noProof/>
            <w:webHidden/>
          </w:rPr>
        </w:r>
        <w:r w:rsidR="00F2744B">
          <w:rPr>
            <w:noProof/>
            <w:webHidden/>
          </w:rPr>
          <w:fldChar w:fldCharType="separate"/>
        </w:r>
        <w:r w:rsidR="00F2744B">
          <w:rPr>
            <w:noProof/>
            <w:webHidden/>
          </w:rPr>
          <w:t>8</w:t>
        </w:r>
        <w:r w:rsidR="00F2744B">
          <w:rPr>
            <w:noProof/>
            <w:webHidden/>
          </w:rPr>
          <w:fldChar w:fldCharType="end"/>
        </w:r>
      </w:hyperlink>
    </w:p>
    <w:p w14:paraId="43FD5FB7" w14:textId="713293C7" w:rsidR="00F2744B" w:rsidRDefault="00D20015">
      <w:pPr>
        <w:pStyle w:val="TDC1"/>
        <w:tabs>
          <w:tab w:val="right" w:leader="dot" w:pos="9488"/>
        </w:tabs>
        <w:rPr>
          <w:rFonts w:eastAsiaTheme="minorEastAsia"/>
          <w:noProof/>
          <w:lang w:eastAsia="es-MX"/>
        </w:rPr>
      </w:pPr>
      <w:hyperlink w:anchor="_Toc213076453" w:history="1">
        <w:r w:rsidR="00F2744B" w:rsidRPr="003B57FA">
          <w:rPr>
            <w:rStyle w:val="Hipervnculo"/>
            <w:rFonts w:ascii="Arial" w:eastAsia="Times New Roman" w:hAnsi="Arial" w:cs="Arial"/>
            <w:noProof/>
            <w:kern w:val="32"/>
          </w:rPr>
          <w:t>8. RECURSOS</w:t>
        </w:r>
        <w:r w:rsidR="00F2744B">
          <w:rPr>
            <w:noProof/>
            <w:webHidden/>
          </w:rPr>
          <w:tab/>
        </w:r>
        <w:r w:rsidR="00F2744B">
          <w:rPr>
            <w:noProof/>
            <w:webHidden/>
          </w:rPr>
          <w:fldChar w:fldCharType="begin"/>
        </w:r>
        <w:r w:rsidR="00F2744B">
          <w:rPr>
            <w:noProof/>
            <w:webHidden/>
          </w:rPr>
          <w:instrText xml:space="preserve"> PAGEREF _Toc213076453 \h </w:instrText>
        </w:r>
        <w:r w:rsidR="00F2744B">
          <w:rPr>
            <w:noProof/>
            <w:webHidden/>
          </w:rPr>
        </w:r>
        <w:r w:rsidR="00F2744B">
          <w:rPr>
            <w:noProof/>
            <w:webHidden/>
          </w:rPr>
          <w:fldChar w:fldCharType="separate"/>
        </w:r>
        <w:r w:rsidR="00F2744B">
          <w:rPr>
            <w:noProof/>
            <w:webHidden/>
          </w:rPr>
          <w:t>8</w:t>
        </w:r>
        <w:r w:rsidR="00F2744B">
          <w:rPr>
            <w:noProof/>
            <w:webHidden/>
          </w:rPr>
          <w:fldChar w:fldCharType="end"/>
        </w:r>
      </w:hyperlink>
    </w:p>
    <w:p w14:paraId="6A4DD036" w14:textId="63EA8AEF" w:rsidR="00F2744B" w:rsidRDefault="00D20015">
      <w:pPr>
        <w:pStyle w:val="TDC1"/>
        <w:tabs>
          <w:tab w:val="right" w:leader="dot" w:pos="9488"/>
        </w:tabs>
        <w:rPr>
          <w:rFonts w:eastAsiaTheme="minorEastAsia"/>
          <w:noProof/>
          <w:lang w:eastAsia="es-MX"/>
        </w:rPr>
      </w:pPr>
      <w:hyperlink w:anchor="_Toc213076454" w:history="1">
        <w:r w:rsidR="00F2744B" w:rsidRPr="003B57FA">
          <w:rPr>
            <w:rStyle w:val="Hipervnculo"/>
            <w:rFonts w:ascii="Arial" w:eastAsia="Times New Roman" w:hAnsi="Arial" w:cs="Arial"/>
            <w:noProof/>
            <w:kern w:val="32"/>
          </w:rPr>
          <w:t>9. INSTRUMENTACIÓN</w:t>
        </w:r>
        <w:r w:rsidR="00F2744B">
          <w:rPr>
            <w:noProof/>
            <w:webHidden/>
          </w:rPr>
          <w:tab/>
        </w:r>
        <w:r w:rsidR="00F2744B">
          <w:rPr>
            <w:noProof/>
            <w:webHidden/>
          </w:rPr>
          <w:fldChar w:fldCharType="begin"/>
        </w:r>
        <w:r w:rsidR="00F2744B">
          <w:rPr>
            <w:noProof/>
            <w:webHidden/>
          </w:rPr>
          <w:instrText xml:space="preserve"> PAGEREF _Toc213076454 \h </w:instrText>
        </w:r>
        <w:r w:rsidR="00F2744B">
          <w:rPr>
            <w:noProof/>
            <w:webHidden/>
          </w:rPr>
        </w:r>
        <w:r w:rsidR="00F2744B">
          <w:rPr>
            <w:noProof/>
            <w:webHidden/>
          </w:rPr>
          <w:fldChar w:fldCharType="separate"/>
        </w:r>
        <w:r w:rsidR="00F2744B">
          <w:rPr>
            <w:noProof/>
            <w:webHidden/>
          </w:rPr>
          <w:t>9</w:t>
        </w:r>
        <w:r w:rsidR="00F2744B">
          <w:rPr>
            <w:noProof/>
            <w:webHidden/>
          </w:rPr>
          <w:fldChar w:fldCharType="end"/>
        </w:r>
      </w:hyperlink>
    </w:p>
    <w:p w14:paraId="46399490" w14:textId="3BE9B30F" w:rsidR="00F2744B" w:rsidRDefault="00D20015">
      <w:pPr>
        <w:pStyle w:val="TDC1"/>
        <w:tabs>
          <w:tab w:val="right" w:leader="dot" w:pos="9488"/>
        </w:tabs>
        <w:rPr>
          <w:rFonts w:eastAsiaTheme="minorEastAsia"/>
          <w:noProof/>
          <w:lang w:eastAsia="es-MX"/>
        </w:rPr>
      </w:pPr>
      <w:hyperlink w:anchor="_Toc213076455" w:history="1">
        <w:r w:rsidR="00F2744B" w:rsidRPr="003B57FA">
          <w:rPr>
            <w:rStyle w:val="Hipervnculo"/>
            <w:rFonts w:ascii="Arial" w:eastAsia="Times New Roman" w:hAnsi="Arial" w:cs="Arial"/>
            <w:noProof/>
            <w:kern w:val="32"/>
          </w:rPr>
          <w:t>10. INFORMACIÓN ADICIONAL</w:t>
        </w:r>
        <w:r w:rsidR="00F2744B">
          <w:rPr>
            <w:noProof/>
            <w:webHidden/>
          </w:rPr>
          <w:tab/>
        </w:r>
        <w:r w:rsidR="00F2744B">
          <w:rPr>
            <w:noProof/>
            <w:webHidden/>
          </w:rPr>
          <w:fldChar w:fldCharType="begin"/>
        </w:r>
        <w:r w:rsidR="00F2744B">
          <w:rPr>
            <w:noProof/>
            <w:webHidden/>
          </w:rPr>
          <w:instrText xml:space="preserve"> PAGEREF _Toc213076455 \h </w:instrText>
        </w:r>
        <w:r w:rsidR="00F2744B">
          <w:rPr>
            <w:noProof/>
            <w:webHidden/>
          </w:rPr>
        </w:r>
        <w:r w:rsidR="00F2744B">
          <w:rPr>
            <w:noProof/>
            <w:webHidden/>
          </w:rPr>
          <w:fldChar w:fldCharType="separate"/>
        </w:r>
        <w:r w:rsidR="00F2744B">
          <w:rPr>
            <w:noProof/>
            <w:webHidden/>
          </w:rPr>
          <w:t>9</w:t>
        </w:r>
        <w:r w:rsidR="00F2744B">
          <w:rPr>
            <w:noProof/>
            <w:webHidden/>
          </w:rPr>
          <w:fldChar w:fldCharType="end"/>
        </w:r>
      </w:hyperlink>
    </w:p>
    <w:p w14:paraId="2A053633" w14:textId="66E79DFA" w:rsidR="00F2744B" w:rsidRDefault="00D20015">
      <w:pPr>
        <w:pStyle w:val="TDC1"/>
        <w:tabs>
          <w:tab w:val="right" w:leader="dot" w:pos="9488"/>
        </w:tabs>
        <w:rPr>
          <w:rFonts w:eastAsiaTheme="minorEastAsia"/>
          <w:noProof/>
          <w:lang w:eastAsia="es-MX"/>
        </w:rPr>
      </w:pPr>
      <w:hyperlink w:anchor="_Toc213076456" w:history="1">
        <w:r w:rsidR="00F2744B" w:rsidRPr="003B57FA">
          <w:rPr>
            <w:rStyle w:val="Hipervnculo"/>
            <w:rFonts w:ascii="Arial" w:eastAsia="Times New Roman" w:hAnsi="Arial" w:cs="Arial"/>
            <w:noProof/>
            <w:kern w:val="32"/>
          </w:rPr>
          <w:t>REFERENCIAS</w:t>
        </w:r>
        <w:r w:rsidR="00F2744B">
          <w:rPr>
            <w:noProof/>
            <w:webHidden/>
          </w:rPr>
          <w:tab/>
        </w:r>
        <w:r w:rsidR="00F2744B">
          <w:rPr>
            <w:noProof/>
            <w:webHidden/>
          </w:rPr>
          <w:fldChar w:fldCharType="begin"/>
        </w:r>
        <w:r w:rsidR="00F2744B">
          <w:rPr>
            <w:noProof/>
            <w:webHidden/>
          </w:rPr>
          <w:instrText xml:space="preserve"> PAGEREF _Toc213076456 \h </w:instrText>
        </w:r>
        <w:r w:rsidR="00F2744B">
          <w:rPr>
            <w:noProof/>
            <w:webHidden/>
          </w:rPr>
        </w:r>
        <w:r w:rsidR="00F2744B">
          <w:rPr>
            <w:noProof/>
            <w:webHidden/>
          </w:rPr>
          <w:fldChar w:fldCharType="separate"/>
        </w:r>
        <w:r w:rsidR="00F2744B">
          <w:rPr>
            <w:noProof/>
            <w:webHidden/>
          </w:rPr>
          <w:t>10</w:t>
        </w:r>
        <w:r w:rsidR="00F2744B">
          <w:rPr>
            <w:noProof/>
            <w:webHidden/>
          </w:rPr>
          <w:fldChar w:fldCharType="end"/>
        </w:r>
      </w:hyperlink>
    </w:p>
    <w:p w14:paraId="24FD0CDC" w14:textId="18DE6167" w:rsidR="00F2744B" w:rsidRDefault="00D20015">
      <w:pPr>
        <w:pStyle w:val="TDC1"/>
        <w:tabs>
          <w:tab w:val="right" w:leader="dot" w:pos="9488"/>
        </w:tabs>
        <w:rPr>
          <w:rFonts w:eastAsiaTheme="minorEastAsia"/>
          <w:noProof/>
          <w:lang w:eastAsia="es-MX"/>
        </w:rPr>
      </w:pPr>
      <w:hyperlink w:anchor="_Toc213076457" w:history="1">
        <w:r w:rsidR="00F2744B" w:rsidRPr="003B57FA">
          <w:rPr>
            <w:rStyle w:val="Hipervnculo"/>
            <w:rFonts w:ascii="Arial" w:eastAsia="Times New Roman" w:hAnsi="Arial" w:cs="Arial"/>
            <w:noProof/>
            <w:kern w:val="32"/>
          </w:rPr>
          <w:t>ANEXOS</w:t>
        </w:r>
        <w:r w:rsidR="00F2744B">
          <w:rPr>
            <w:noProof/>
            <w:webHidden/>
          </w:rPr>
          <w:tab/>
        </w:r>
        <w:r w:rsidR="00F2744B">
          <w:rPr>
            <w:noProof/>
            <w:webHidden/>
          </w:rPr>
          <w:fldChar w:fldCharType="begin"/>
        </w:r>
        <w:r w:rsidR="00F2744B">
          <w:rPr>
            <w:noProof/>
            <w:webHidden/>
          </w:rPr>
          <w:instrText xml:space="preserve"> PAGEREF _Toc213076457 \h </w:instrText>
        </w:r>
        <w:r w:rsidR="00F2744B">
          <w:rPr>
            <w:noProof/>
            <w:webHidden/>
          </w:rPr>
        </w:r>
        <w:r w:rsidR="00F2744B">
          <w:rPr>
            <w:noProof/>
            <w:webHidden/>
          </w:rPr>
          <w:fldChar w:fldCharType="separate"/>
        </w:r>
        <w:r w:rsidR="00F2744B">
          <w:rPr>
            <w:noProof/>
            <w:webHidden/>
          </w:rPr>
          <w:t>10</w:t>
        </w:r>
        <w:r w:rsidR="00F2744B">
          <w:rPr>
            <w:noProof/>
            <w:webHidden/>
          </w:rPr>
          <w:fldChar w:fldCharType="end"/>
        </w:r>
      </w:hyperlink>
    </w:p>
    <w:p w14:paraId="169ABF45" w14:textId="402E4577" w:rsidR="000E346E" w:rsidRDefault="00E6459A" w:rsidP="000E346E">
      <w:pPr>
        <w:rPr>
          <w:rFonts w:ascii="TwCenMT-Bold" w:hAnsi="TwCenMT-Bold" w:cs="TwCenMT-Bold"/>
          <w:b/>
          <w:bCs/>
          <w:color w:val="000000" w:themeColor="text1"/>
          <w:sz w:val="32"/>
          <w:szCs w:val="32"/>
        </w:rPr>
      </w:pPr>
      <w:r w:rsidRPr="00BE1826">
        <w:rPr>
          <w:color w:val="7F7F7F" w:themeColor="text1" w:themeTint="80"/>
          <w:sz w:val="28"/>
        </w:rPr>
        <w:fldChar w:fldCharType="end"/>
      </w:r>
      <w:r w:rsidR="000E346E" w:rsidRPr="00E95FE9">
        <w:rPr>
          <w:sz w:val="28"/>
        </w:rPr>
        <w:br w:type="page"/>
      </w:r>
    </w:p>
    <w:p w14:paraId="53CE45E3" w14:textId="77777777" w:rsidR="00F82E4E" w:rsidRDefault="00734268" w:rsidP="00F82E4E">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1" w:name="_Toc213076435"/>
      <w:r>
        <w:rPr>
          <w:rFonts w:ascii="Arial" w:eastAsia="Times New Roman" w:hAnsi="Arial" w:cs="Arial"/>
          <w:color w:val="000000" w:themeColor="text1"/>
          <w:kern w:val="32"/>
          <w:sz w:val="24"/>
          <w:szCs w:val="24"/>
        </w:rPr>
        <w:lastRenderedPageBreak/>
        <w:t>INTRODUCCIÓN</w:t>
      </w:r>
      <w:bookmarkEnd w:id="1"/>
    </w:p>
    <w:p w14:paraId="1519A2F5" w14:textId="4BD09886" w:rsidR="00F4424C" w:rsidRPr="00F4424C" w:rsidRDefault="00F4424C" w:rsidP="00F4424C">
      <w:pPr>
        <w:spacing w:line="360" w:lineRule="auto"/>
        <w:jc w:val="both"/>
        <w:rPr>
          <w:rFonts w:ascii="Arial" w:hAnsi="Arial" w:cs="Arial"/>
          <w:color w:val="808080" w:themeColor="background1" w:themeShade="80"/>
          <w:sz w:val="24"/>
          <w:szCs w:val="24"/>
        </w:rPr>
      </w:pPr>
      <w:r w:rsidRPr="00F4424C">
        <w:rPr>
          <w:rFonts w:ascii="Arial" w:hAnsi="Arial" w:cs="Arial"/>
          <w:color w:val="808080" w:themeColor="background1" w:themeShade="80"/>
          <w:sz w:val="24"/>
          <w:szCs w:val="24"/>
        </w:rPr>
        <w:t>El presente proyecto se basa en el diagnóstico de las 8 comunidades indígenas del municipio, donde se identifican limitaciones en el acceso, participación y aprovechamiento de los programas y talleres institucionales. A partir del árbol de problemas y su correspondiente árbol de objetivos, se definieron acciones orientadas a mejorar la cobertura, fortalecer la participación comunitaria y facilitar el acceso a bienes y servicios mediante estrategias de proximidad y acompañamiento.</w:t>
      </w:r>
    </w:p>
    <w:p w14:paraId="55E28E5B" w14:textId="12444A46" w:rsidR="00F82E4E" w:rsidRDefault="00F4424C" w:rsidP="00F4424C">
      <w:pPr>
        <w:spacing w:line="360" w:lineRule="auto"/>
        <w:jc w:val="both"/>
        <w:rPr>
          <w:rFonts w:ascii="Arial" w:hAnsi="Arial" w:cs="Arial"/>
          <w:color w:val="808080" w:themeColor="background1" w:themeShade="80"/>
          <w:sz w:val="24"/>
          <w:szCs w:val="24"/>
        </w:rPr>
      </w:pPr>
      <w:r w:rsidRPr="00F4424C">
        <w:rPr>
          <w:rFonts w:ascii="Arial" w:hAnsi="Arial" w:cs="Arial"/>
          <w:color w:val="808080" w:themeColor="background1" w:themeShade="80"/>
          <w:sz w:val="24"/>
          <w:szCs w:val="24"/>
        </w:rPr>
        <w:t>La intervención propuesta busca contribuir al desarrollo humano, al fortalecimiento cultural y al impulso de capacidades en las localidades indígenas, garantizando que los apoyos lleguen de manera efectiva y equitativa a la población objetivo.</w:t>
      </w:r>
    </w:p>
    <w:p w14:paraId="60E22915" w14:textId="77777777" w:rsidR="00657709" w:rsidRPr="00F4424C" w:rsidRDefault="00657709" w:rsidP="00F4424C">
      <w:pPr>
        <w:spacing w:line="360" w:lineRule="auto"/>
        <w:jc w:val="both"/>
        <w:rPr>
          <w:rFonts w:ascii="Arial" w:hAnsi="Arial" w:cs="Arial"/>
          <w:color w:val="808080" w:themeColor="background1" w:themeShade="80"/>
          <w:sz w:val="24"/>
          <w:szCs w:val="24"/>
        </w:rPr>
      </w:pPr>
    </w:p>
    <w:p w14:paraId="10D40D70" w14:textId="0ABD7082" w:rsidR="00F45515" w:rsidRPr="00F4424C" w:rsidRDefault="00734268" w:rsidP="00F45515">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2" w:name="_Toc213076436"/>
      <w:r w:rsidRPr="00F4424C">
        <w:rPr>
          <w:rFonts w:ascii="Arial" w:eastAsia="Times New Roman" w:hAnsi="Arial" w:cs="Arial"/>
          <w:color w:val="000000" w:themeColor="text1"/>
          <w:kern w:val="32"/>
          <w:sz w:val="24"/>
          <w:szCs w:val="24"/>
        </w:rPr>
        <w:t>MISIÓN</w:t>
      </w:r>
      <w:bookmarkEnd w:id="2"/>
    </w:p>
    <w:p w14:paraId="2091E992" w14:textId="4BDB7ED2" w:rsidR="00F4424C" w:rsidRPr="00F4424C" w:rsidRDefault="00F4424C" w:rsidP="00F4424C">
      <w:pPr>
        <w:jc w:val="both"/>
        <w:rPr>
          <w:rFonts w:ascii="Arial" w:hAnsi="Arial" w:cs="Arial"/>
          <w:sz w:val="24"/>
          <w:szCs w:val="24"/>
        </w:rPr>
      </w:pPr>
      <w:r w:rsidRPr="00F4424C">
        <w:rPr>
          <w:rFonts w:ascii="Arial" w:hAnsi="Arial" w:cs="Arial"/>
          <w:sz w:val="24"/>
          <w:szCs w:val="24"/>
        </w:rPr>
        <w:t>Promover el desarrollo integral de las comunidades indígenas mediante la implementación de programas, talleres y acciones que fortalezcan la identidad cultural, impulsen la participación comunitaria y mejoren las oportunidades educativas, económicas y sociales, garantizando acceso equitativo y acompañamiento cercano a la población.</w:t>
      </w:r>
    </w:p>
    <w:p w14:paraId="07566B2F" w14:textId="22640BCE" w:rsidR="00F45515" w:rsidRPr="00F45515" w:rsidRDefault="00F45515" w:rsidP="00F45515">
      <w:pPr>
        <w:spacing w:line="360" w:lineRule="auto"/>
        <w:jc w:val="both"/>
        <w:rPr>
          <w:rFonts w:ascii="Arial" w:hAnsi="Arial" w:cs="Arial"/>
          <w:color w:val="808080" w:themeColor="background1" w:themeShade="80"/>
          <w:sz w:val="24"/>
          <w:szCs w:val="24"/>
        </w:rPr>
      </w:pPr>
    </w:p>
    <w:p w14:paraId="54CE9DFF" w14:textId="5A5693B3" w:rsidR="008C6FA8" w:rsidRDefault="00734268" w:rsidP="00F45515">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3" w:name="_Toc213076437"/>
      <w:r w:rsidRPr="00F45515">
        <w:rPr>
          <w:rFonts w:ascii="Arial" w:eastAsia="Times New Roman" w:hAnsi="Arial" w:cs="Arial"/>
          <w:color w:val="000000" w:themeColor="text1"/>
          <w:kern w:val="32"/>
          <w:sz w:val="24"/>
          <w:szCs w:val="24"/>
        </w:rPr>
        <w:t>VISIÓN</w:t>
      </w:r>
      <w:bookmarkEnd w:id="3"/>
    </w:p>
    <w:p w14:paraId="0495698A" w14:textId="1D15F09F" w:rsidR="008D03C1" w:rsidRDefault="00F4424C" w:rsidP="0016116F">
      <w:pPr>
        <w:spacing w:line="360" w:lineRule="auto"/>
        <w:jc w:val="both"/>
        <w:rPr>
          <w:rFonts w:ascii="Arial" w:hAnsi="Arial" w:cs="Arial"/>
          <w:color w:val="808080" w:themeColor="background1" w:themeShade="80"/>
          <w:sz w:val="24"/>
          <w:szCs w:val="24"/>
        </w:rPr>
      </w:pPr>
      <w:r w:rsidRPr="00F4424C">
        <w:rPr>
          <w:rFonts w:ascii="Arial" w:hAnsi="Arial" w:cs="Arial"/>
          <w:color w:val="808080" w:themeColor="background1" w:themeShade="80"/>
          <w:sz w:val="24"/>
          <w:szCs w:val="24"/>
        </w:rPr>
        <w:t>Ser una coordinación municipal consolidada, reconocida por garantizar la inclusión, participación activa y bienestar de las comunidades indígenas, logrando que los programas y servicios lleguen de manera efectiva, fomentando el desarrollo humano, la preservación cultural y el crecimiento comunitario sostenible.</w:t>
      </w:r>
    </w:p>
    <w:p w14:paraId="6DBCD415" w14:textId="489EED58" w:rsidR="003D5BDB" w:rsidRDefault="003D5BDB" w:rsidP="0016116F">
      <w:pPr>
        <w:spacing w:line="360" w:lineRule="auto"/>
        <w:jc w:val="both"/>
        <w:rPr>
          <w:rFonts w:ascii="Arial" w:hAnsi="Arial" w:cs="Arial"/>
          <w:color w:val="808080" w:themeColor="background1" w:themeShade="80"/>
          <w:sz w:val="24"/>
          <w:szCs w:val="24"/>
        </w:rPr>
      </w:pPr>
    </w:p>
    <w:p w14:paraId="140430E6" w14:textId="6A75053A" w:rsidR="003D5BDB" w:rsidRDefault="003D5BDB" w:rsidP="0016116F">
      <w:pPr>
        <w:spacing w:line="360" w:lineRule="auto"/>
        <w:jc w:val="both"/>
        <w:rPr>
          <w:rFonts w:ascii="Arial" w:hAnsi="Arial" w:cs="Arial"/>
          <w:color w:val="808080" w:themeColor="background1" w:themeShade="80"/>
          <w:sz w:val="24"/>
          <w:szCs w:val="24"/>
        </w:rPr>
      </w:pPr>
    </w:p>
    <w:p w14:paraId="26566294" w14:textId="5C3BE664" w:rsidR="003D5BDB" w:rsidRDefault="003D5BDB" w:rsidP="0016116F">
      <w:pPr>
        <w:spacing w:line="360" w:lineRule="auto"/>
        <w:jc w:val="both"/>
        <w:rPr>
          <w:rFonts w:ascii="Arial" w:hAnsi="Arial" w:cs="Arial"/>
          <w:color w:val="808080" w:themeColor="background1" w:themeShade="80"/>
          <w:sz w:val="24"/>
          <w:szCs w:val="24"/>
        </w:rPr>
      </w:pPr>
    </w:p>
    <w:p w14:paraId="010276AE" w14:textId="2BDFC331" w:rsidR="003D5BDB" w:rsidRDefault="003D5BDB" w:rsidP="0016116F">
      <w:pPr>
        <w:spacing w:line="360" w:lineRule="auto"/>
        <w:jc w:val="both"/>
        <w:rPr>
          <w:rFonts w:ascii="Arial" w:hAnsi="Arial" w:cs="Arial"/>
          <w:color w:val="808080" w:themeColor="background1" w:themeShade="80"/>
          <w:sz w:val="24"/>
          <w:szCs w:val="24"/>
        </w:rPr>
      </w:pPr>
    </w:p>
    <w:p w14:paraId="424FF66F" w14:textId="77777777" w:rsidR="003D5BDB" w:rsidRDefault="003D5BDB" w:rsidP="0016116F">
      <w:pPr>
        <w:spacing w:line="360" w:lineRule="auto"/>
        <w:jc w:val="both"/>
        <w:rPr>
          <w:rFonts w:ascii="Arial" w:hAnsi="Arial" w:cs="Arial"/>
          <w:color w:val="808080" w:themeColor="background1" w:themeShade="80"/>
          <w:sz w:val="24"/>
          <w:szCs w:val="24"/>
        </w:rPr>
      </w:pPr>
    </w:p>
    <w:p w14:paraId="15901129" w14:textId="5FFE8B8B" w:rsidR="008C6FA8" w:rsidRDefault="00734268" w:rsidP="008D03C1">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4" w:name="_Toc213076438"/>
      <w:r w:rsidRPr="00734268">
        <w:rPr>
          <w:rFonts w:ascii="Arial" w:eastAsia="Times New Roman" w:hAnsi="Arial" w:cs="Arial"/>
          <w:color w:val="000000" w:themeColor="text1"/>
          <w:kern w:val="32"/>
          <w:sz w:val="24"/>
          <w:szCs w:val="24"/>
        </w:rPr>
        <w:t>ORGANIGRAMA</w:t>
      </w:r>
      <w:bookmarkEnd w:id="4"/>
    </w:p>
    <w:p w14:paraId="433C2BC3" w14:textId="04F9C4A6" w:rsidR="00E14042" w:rsidRDefault="00E14042" w:rsidP="004267D1">
      <w:pPr>
        <w:spacing w:line="360" w:lineRule="auto"/>
        <w:jc w:val="both"/>
        <w:rPr>
          <w:rFonts w:ascii="Arial" w:hAnsi="Arial" w:cs="Arial"/>
          <w:color w:val="808080" w:themeColor="background1" w:themeShade="80"/>
          <w:sz w:val="24"/>
          <w:szCs w:val="24"/>
        </w:rPr>
      </w:pPr>
      <w:r w:rsidRPr="004267D1">
        <w:rPr>
          <w:rFonts w:ascii="Arial" w:hAnsi="Arial" w:cs="Arial"/>
          <w:color w:val="808080" w:themeColor="background1" w:themeShade="80"/>
          <w:sz w:val="24"/>
          <w:szCs w:val="24"/>
        </w:rPr>
        <w:t xml:space="preserve">Representa la estructura administrativa del departamento, poner imagen del </w:t>
      </w:r>
      <w:r w:rsidR="004267D1" w:rsidRPr="004267D1">
        <w:rPr>
          <w:rFonts w:ascii="Arial" w:hAnsi="Arial" w:cs="Arial"/>
          <w:color w:val="808080" w:themeColor="background1" w:themeShade="80"/>
          <w:sz w:val="24"/>
          <w:szCs w:val="24"/>
        </w:rPr>
        <w:t>mencionado</w:t>
      </w:r>
      <w:r w:rsidRPr="004267D1">
        <w:rPr>
          <w:rFonts w:ascii="Arial" w:hAnsi="Arial" w:cs="Arial"/>
          <w:color w:val="808080" w:themeColor="background1" w:themeShade="80"/>
          <w:sz w:val="24"/>
          <w:szCs w:val="24"/>
        </w:rPr>
        <w:t>.</w:t>
      </w:r>
    </w:p>
    <w:p w14:paraId="7CF9C06F" w14:textId="0938844D" w:rsidR="00C27AC5" w:rsidRDefault="000E2EC2" w:rsidP="004267D1">
      <w:pPr>
        <w:spacing w:line="360" w:lineRule="auto"/>
        <w:jc w:val="both"/>
        <w:rPr>
          <w:rFonts w:ascii="Arial" w:hAnsi="Arial" w:cs="Arial"/>
          <w:color w:val="808080" w:themeColor="background1" w:themeShade="80"/>
          <w:sz w:val="24"/>
          <w:szCs w:val="24"/>
        </w:rPr>
      </w:pPr>
      <w:r>
        <w:rPr>
          <w:rFonts w:ascii="Arial" w:hAnsi="Arial" w:cs="Arial"/>
          <w:color w:val="808080" w:themeColor="background1" w:themeShade="80"/>
          <w:sz w:val="24"/>
          <w:szCs w:val="24"/>
        </w:rPr>
        <w:pict w14:anchorId="756CEC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pt;height:145.5pt">
            <v:imagedata r:id="rId11" o:title="WhatsApp Image 2025-11-21 at 11"/>
          </v:shape>
        </w:pict>
      </w:r>
    </w:p>
    <w:p w14:paraId="4A0AAC0B" w14:textId="15EE66A1" w:rsidR="000A2FE8" w:rsidRDefault="000A2FE8" w:rsidP="004267D1">
      <w:pPr>
        <w:spacing w:line="360" w:lineRule="auto"/>
        <w:jc w:val="both"/>
        <w:rPr>
          <w:rFonts w:ascii="Arial" w:hAnsi="Arial" w:cs="Arial"/>
          <w:color w:val="808080" w:themeColor="background1" w:themeShade="80"/>
          <w:sz w:val="24"/>
          <w:szCs w:val="24"/>
        </w:rPr>
      </w:pPr>
    </w:p>
    <w:p w14:paraId="75E3DAEB" w14:textId="09434387" w:rsidR="00652069" w:rsidRDefault="00652069" w:rsidP="004267D1">
      <w:pPr>
        <w:spacing w:line="360" w:lineRule="auto"/>
        <w:jc w:val="both"/>
        <w:rPr>
          <w:rFonts w:ascii="Arial" w:hAnsi="Arial" w:cs="Arial"/>
          <w:color w:val="808080" w:themeColor="background1" w:themeShade="80"/>
          <w:sz w:val="24"/>
          <w:szCs w:val="24"/>
        </w:rPr>
      </w:pPr>
    </w:p>
    <w:p w14:paraId="74824298" w14:textId="72E020FB" w:rsidR="00652069" w:rsidRDefault="00652069" w:rsidP="004267D1">
      <w:pPr>
        <w:spacing w:line="360" w:lineRule="auto"/>
        <w:jc w:val="both"/>
        <w:rPr>
          <w:rFonts w:ascii="Arial" w:hAnsi="Arial" w:cs="Arial"/>
          <w:color w:val="808080" w:themeColor="background1" w:themeShade="80"/>
          <w:sz w:val="24"/>
          <w:szCs w:val="24"/>
        </w:rPr>
      </w:pPr>
    </w:p>
    <w:p w14:paraId="1B5E2D34" w14:textId="63CAA185" w:rsidR="00652069" w:rsidRDefault="00652069" w:rsidP="004267D1">
      <w:pPr>
        <w:spacing w:line="360" w:lineRule="auto"/>
        <w:jc w:val="both"/>
        <w:rPr>
          <w:rFonts w:ascii="Arial" w:hAnsi="Arial" w:cs="Arial"/>
          <w:color w:val="808080" w:themeColor="background1" w:themeShade="80"/>
          <w:sz w:val="24"/>
          <w:szCs w:val="24"/>
        </w:rPr>
      </w:pPr>
    </w:p>
    <w:p w14:paraId="6FA3544A" w14:textId="76A3C4B0" w:rsidR="00652069" w:rsidRDefault="00652069" w:rsidP="004267D1">
      <w:pPr>
        <w:spacing w:line="360" w:lineRule="auto"/>
        <w:jc w:val="both"/>
        <w:rPr>
          <w:rFonts w:ascii="Arial" w:hAnsi="Arial" w:cs="Arial"/>
          <w:color w:val="808080" w:themeColor="background1" w:themeShade="80"/>
          <w:sz w:val="24"/>
          <w:szCs w:val="24"/>
        </w:rPr>
      </w:pPr>
    </w:p>
    <w:p w14:paraId="03BD8D1A" w14:textId="15651E26" w:rsidR="00657709" w:rsidRDefault="00657709" w:rsidP="004267D1">
      <w:pPr>
        <w:spacing w:line="360" w:lineRule="auto"/>
        <w:jc w:val="both"/>
        <w:rPr>
          <w:rFonts w:ascii="Arial" w:hAnsi="Arial" w:cs="Arial"/>
          <w:color w:val="808080" w:themeColor="background1" w:themeShade="80"/>
          <w:sz w:val="24"/>
          <w:szCs w:val="24"/>
        </w:rPr>
      </w:pPr>
    </w:p>
    <w:p w14:paraId="63424968" w14:textId="773C07D4" w:rsidR="00657709" w:rsidRDefault="00657709" w:rsidP="004267D1">
      <w:pPr>
        <w:spacing w:line="360" w:lineRule="auto"/>
        <w:jc w:val="both"/>
        <w:rPr>
          <w:rFonts w:ascii="Arial" w:hAnsi="Arial" w:cs="Arial"/>
          <w:color w:val="808080" w:themeColor="background1" w:themeShade="80"/>
          <w:sz w:val="24"/>
          <w:szCs w:val="24"/>
        </w:rPr>
      </w:pPr>
    </w:p>
    <w:p w14:paraId="550544C1" w14:textId="5F2B11B1" w:rsidR="00657709" w:rsidRDefault="00657709" w:rsidP="004267D1">
      <w:pPr>
        <w:spacing w:line="360" w:lineRule="auto"/>
        <w:jc w:val="both"/>
        <w:rPr>
          <w:rFonts w:ascii="Arial" w:hAnsi="Arial" w:cs="Arial"/>
          <w:color w:val="808080" w:themeColor="background1" w:themeShade="80"/>
          <w:sz w:val="24"/>
          <w:szCs w:val="24"/>
        </w:rPr>
      </w:pPr>
    </w:p>
    <w:p w14:paraId="12528CEB" w14:textId="0A1639C9" w:rsidR="00657709" w:rsidRDefault="00657709" w:rsidP="004267D1">
      <w:pPr>
        <w:spacing w:line="360" w:lineRule="auto"/>
        <w:jc w:val="both"/>
        <w:rPr>
          <w:rFonts w:ascii="Arial" w:hAnsi="Arial" w:cs="Arial"/>
          <w:color w:val="808080" w:themeColor="background1" w:themeShade="80"/>
          <w:sz w:val="24"/>
          <w:szCs w:val="24"/>
        </w:rPr>
      </w:pPr>
    </w:p>
    <w:p w14:paraId="11B3894C" w14:textId="5F297B70" w:rsidR="00657709" w:rsidRDefault="00657709" w:rsidP="004267D1">
      <w:pPr>
        <w:spacing w:line="360" w:lineRule="auto"/>
        <w:jc w:val="both"/>
        <w:rPr>
          <w:rFonts w:ascii="Arial" w:hAnsi="Arial" w:cs="Arial"/>
          <w:color w:val="808080" w:themeColor="background1" w:themeShade="80"/>
          <w:sz w:val="24"/>
          <w:szCs w:val="24"/>
        </w:rPr>
      </w:pPr>
    </w:p>
    <w:p w14:paraId="55715AAB" w14:textId="61CF98F8" w:rsidR="00657709" w:rsidRDefault="00657709" w:rsidP="004267D1">
      <w:pPr>
        <w:spacing w:line="360" w:lineRule="auto"/>
        <w:jc w:val="both"/>
        <w:rPr>
          <w:rFonts w:ascii="Arial" w:hAnsi="Arial" w:cs="Arial"/>
          <w:color w:val="808080" w:themeColor="background1" w:themeShade="80"/>
          <w:sz w:val="24"/>
          <w:szCs w:val="24"/>
        </w:rPr>
      </w:pPr>
    </w:p>
    <w:p w14:paraId="742C4C7D" w14:textId="77777777" w:rsidR="00657709" w:rsidRPr="004267D1" w:rsidRDefault="00657709" w:rsidP="004267D1">
      <w:pPr>
        <w:spacing w:line="360" w:lineRule="auto"/>
        <w:jc w:val="both"/>
        <w:rPr>
          <w:rFonts w:ascii="Arial" w:hAnsi="Arial" w:cs="Arial"/>
          <w:color w:val="808080" w:themeColor="background1" w:themeShade="80"/>
          <w:sz w:val="24"/>
          <w:szCs w:val="24"/>
        </w:rPr>
      </w:pPr>
    </w:p>
    <w:p w14:paraId="0DCA192D" w14:textId="2D9CA58A" w:rsidR="0000554B" w:rsidRDefault="00734268" w:rsidP="0000554B">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5" w:name="_Toc213076439"/>
      <w:r w:rsidRPr="00734268">
        <w:rPr>
          <w:rFonts w:ascii="Arial" w:eastAsia="Times New Roman" w:hAnsi="Arial" w:cs="Arial"/>
          <w:color w:val="000000" w:themeColor="text1"/>
          <w:kern w:val="32"/>
          <w:sz w:val="24"/>
          <w:szCs w:val="24"/>
        </w:rPr>
        <w:t>MARCO JURÍDICO</w:t>
      </w:r>
      <w:bookmarkEnd w:id="5"/>
    </w:p>
    <w:p w14:paraId="6D8758E6" w14:textId="77777777" w:rsidR="00E86B31" w:rsidRPr="00E86B31" w:rsidRDefault="00E86B31" w:rsidP="00E86B31"/>
    <w:p w14:paraId="5D77865E" w14:textId="24AD25A8" w:rsidR="00454838" w:rsidRPr="00FA231E" w:rsidRDefault="00652069" w:rsidP="00E86B31">
      <w:pPr>
        <w:jc w:val="center"/>
        <w:rPr>
          <w:rFonts w:ascii="Arial" w:hAnsi="Arial" w:cs="Arial"/>
          <w:b/>
          <w:color w:val="808080" w:themeColor="background1" w:themeShade="80"/>
        </w:rPr>
      </w:pPr>
      <w:r w:rsidRPr="00FA231E">
        <w:rPr>
          <w:rFonts w:ascii="Arial" w:hAnsi="Arial" w:cs="Arial"/>
          <w:b/>
          <w:color w:val="808080" w:themeColor="background1" w:themeShade="80"/>
        </w:rPr>
        <w:t>CONSTITUCIÓN POLÍTICA DE LOS ESTADOS UNIDOS MEXICANOS</w:t>
      </w:r>
    </w:p>
    <w:p w14:paraId="0B08EEB6" w14:textId="77777777" w:rsidR="00E86B31" w:rsidRDefault="00652069" w:rsidP="00FA231E">
      <w:pPr>
        <w:jc w:val="both"/>
        <w:rPr>
          <w:rFonts w:ascii="Arial" w:hAnsi="Arial" w:cs="Arial"/>
          <w:color w:val="808080" w:themeColor="background1" w:themeShade="80"/>
        </w:rPr>
      </w:pPr>
      <w:r w:rsidRPr="00FA231E">
        <w:rPr>
          <w:rFonts w:ascii="Arial" w:hAnsi="Arial" w:cs="Arial"/>
          <w:color w:val="808080" w:themeColor="background1" w:themeShade="80"/>
        </w:rPr>
        <w:t xml:space="preserve">Artículo 2o. </w:t>
      </w:r>
    </w:p>
    <w:p w14:paraId="519EBD8D" w14:textId="77777777" w:rsidR="00E86B31" w:rsidRDefault="00652069" w:rsidP="00FA231E">
      <w:pPr>
        <w:jc w:val="both"/>
        <w:rPr>
          <w:rFonts w:ascii="Arial" w:hAnsi="Arial" w:cs="Arial"/>
          <w:color w:val="808080" w:themeColor="background1" w:themeShade="80"/>
        </w:rPr>
      </w:pPr>
      <w:r w:rsidRPr="00FA231E">
        <w:rPr>
          <w:rFonts w:ascii="Arial" w:hAnsi="Arial" w:cs="Arial"/>
          <w:color w:val="808080" w:themeColor="background1" w:themeShade="80"/>
        </w:rPr>
        <w:t xml:space="preserve">La Nación Mexicana es única e indivisible, basada en la grandeza de sus pueblos y culturas. La Nación tiene una composición pluricultural y multiétnica sustentada originalmente en sus pueblos indígenas, que son aquellas colectividades con una continuidad histórica de las sociedades </w:t>
      </w:r>
      <w:r w:rsidR="00B25703" w:rsidRPr="00FA231E">
        <w:rPr>
          <w:rFonts w:ascii="Arial" w:hAnsi="Arial" w:cs="Arial"/>
          <w:color w:val="808080" w:themeColor="background1" w:themeShade="80"/>
        </w:rPr>
        <w:t>pre coloniales</w:t>
      </w:r>
      <w:r w:rsidRPr="00FA231E">
        <w:rPr>
          <w:rFonts w:ascii="Arial" w:hAnsi="Arial" w:cs="Arial"/>
          <w:color w:val="808080" w:themeColor="background1" w:themeShade="80"/>
        </w:rPr>
        <w:t xml:space="preserve"> establecidas en el territorio nacional; y que conservan, desarrollan y transmiten sus instituciones sociales, normativas, económicas, culturales y políticas, o parte de ellas. </w:t>
      </w:r>
    </w:p>
    <w:p w14:paraId="2FDEB933" w14:textId="77777777" w:rsidR="00E86B31" w:rsidRDefault="00652069" w:rsidP="00FA231E">
      <w:pPr>
        <w:jc w:val="both"/>
        <w:rPr>
          <w:rFonts w:ascii="Arial" w:hAnsi="Arial" w:cs="Arial"/>
          <w:color w:val="808080" w:themeColor="background1" w:themeShade="80"/>
        </w:rPr>
      </w:pPr>
      <w:r w:rsidRPr="00FA231E">
        <w:rPr>
          <w:rFonts w:ascii="Arial" w:hAnsi="Arial" w:cs="Arial"/>
          <w:color w:val="808080" w:themeColor="background1" w:themeShade="80"/>
        </w:rPr>
        <w:t>La conciencia de su identidad indígena deberá ser criterio fundamental para determinar a quiénes se aplican las disposiciones sobre pueblos indígenas. Son comunidades integrantes de un pueblo indígena, aquellas que forman una unidad social, económica y cultural, asentadas en un territorio y que reconocen autoridades propias de acuerdo con sus sistemas normativos.</w:t>
      </w:r>
    </w:p>
    <w:p w14:paraId="14BD02DF" w14:textId="77777777" w:rsidR="00E86B31" w:rsidRDefault="00652069" w:rsidP="00FA231E">
      <w:pPr>
        <w:jc w:val="both"/>
        <w:rPr>
          <w:rFonts w:ascii="Arial" w:hAnsi="Arial" w:cs="Arial"/>
          <w:color w:val="808080" w:themeColor="background1" w:themeShade="80"/>
        </w:rPr>
      </w:pPr>
      <w:r w:rsidRPr="00FA231E">
        <w:rPr>
          <w:rFonts w:ascii="Arial" w:hAnsi="Arial" w:cs="Arial"/>
          <w:color w:val="808080" w:themeColor="background1" w:themeShade="80"/>
        </w:rPr>
        <w:t xml:space="preserve"> El derecho de los pueblos indígenas a la libre determinación se ejercerá en un marco constitucional de autonomía que asegure la unidad nacional. Para el reconocimiento de los pueblos y comunidades indígenas se deben tomar en cuenta, además de los principios generales establecidos en los párrafos anteriores de este artículo, criterios etnolingüísticos, de asentamiento físico y de </w:t>
      </w:r>
      <w:r w:rsidR="00B25703" w:rsidRPr="00FA231E">
        <w:rPr>
          <w:rFonts w:ascii="Arial" w:hAnsi="Arial" w:cs="Arial"/>
          <w:color w:val="808080" w:themeColor="background1" w:themeShade="80"/>
        </w:rPr>
        <w:t>auto adscripción</w:t>
      </w:r>
      <w:r w:rsidRPr="00FA231E">
        <w:rPr>
          <w:rFonts w:ascii="Arial" w:hAnsi="Arial" w:cs="Arial"/>
          <w:color w:val="808080" w:themeColor="background1" w:themeShade="80"/>
        </w:rPr>
        <w:t xml:space="preserve">. </w:t>
      </w:r>
    </w:p>
    <w:p w14:paraId="06BAA83B" w14:textId="77777777" w:rsidR="00E86B31" w:rsidRDefault="00652069" w:rsidP="00FA231E">
      <w:pPr>
        <w:jc w:val="both"/>
        <w:rPr>
          <w:rFonts w:ascii="Arial" w:hAnsi="Arial" w:cs="Arial"/>
          <w:color w:val="808080" w:themeColor="background1" w:themeShade="80"/>
        </w:rPr>
      </w:pPr>
      <w:r w:rsidRPr="00FA231E">
        <w:rPr>
          <w:rFonts w:ascii="Arial" w:hAnsi="Arial" w:cs="Arial"/>
          <w:color w:val="808080" w:themeColor="background1" w:themeShade="80"/>
        </w:rPr>
        <w:t xml:space="preserve">Se reconoce a los pueblos y comunidades indígenas como sujetos de derecho público con personalidad jurídica y patrimonio </w:t>
      </w:r>
      <w:r w:rsidR="00FA231E" w:rsidRPr="00FA231E">
        <w:rPr>
          <w:rFonts w:ascii="Arial" w:hAnsi="Arial" w:cs="Arial"/>
          <w:color w:val="808080" w:themeColor="background1" w:themeShade="80"/>
        </w:rPr>
        <w:t>propio.</w:t>
      </w:r>
      <w:r w:rsidRPr="00FA231E">
        <w:rPr>
          <w:rFonts w:ascii="Arial" w:hAnsi="Arial" w:cs="Arial"/>
          <w:color w:val="808080" w:themeColor="background1" w:themeShade="80"/>
        </w:rPr>
        <w:t xml:space="preserve"> Esta Constitución reconoce y garantiza el derecho de los pueblos y las comunidades indígenas a la libre determinación y, en consecuencia, a la autonomía para: I. II. Decidir, conforme a sus sistemas normativos y de acuerdo con esta Constitución, sus formas internas de gobierno, de convivencia y de organización social, </w:t>
      </w:r>
      <w:r w:rsidR="00FA231E" w:rsidRPr="00FA231E">
        <w:rPr>
          <w:rFonts w:ascii="Arial" w:hAnsi="Arial" w:cs="Arial"/>
          <w:color w:val="808080" w:themeColor="background1" w:themeShade="80"/>
        </w:rPr>
        <w:t xml:space="preserve">económica, política y cultural. </w:t>
      </w:r>
    </w:p>
    <w:p w14:paraId="218A6D28" w14:textId="7E7918D5" w:rsidR="00652069" w:rsidRPr="00FA231E" w:rsidRDefault="00652069" w:rsidP="00FA231E">
      <w:pPr>
        <w:jc w:val="both"/>
        <w:rPr>
          <w:rFonts w:ascii="Arial" w:hAnsi="Arial" w:cs="Arial"/>
          <w:color w:val="808080" w:themeColor="background1" w:themeShade="80"/>
        </w:rPr>
      </w:pPr>
      <w:r w:rsidRPr="00FA231E">
        <w:rPr>
          <w:rFonts w:ascii="Arial" w:hAnsi="Arial" w:cs="Arial"/>
          <w:color w:val="808080" w:themeColor="background1" w:themeShade="80"/>
        </w:rPr>
        <w:t xml:space="preserve">Preservar, proteger y desarrollar su patrimonio cultural, material e inmaterial, que comprende todos los elementos que constituyen su cultura e identidad. </w:t>
      </w:r>
    </w:p>
    <w:p w14:paraId="6D74D124" w14:textId="6AAA59FC" w:rsidR="00652069" w:rsidRPr="00FA231E" w:rsidRDefault="00652069" w:rsidP="00FA231E">
      <w:pPr>
        <w:jc w:val="both"/>
        <w:rPr>
          <w:rFonts w:ascii="Arial" w:hAnsi="Arial" w:cs="Arial"/>
          <w:color w:val="808080" w:themeColor="background1" w:themeShade="80"/>
        </w:rPr>
      </w:pPr>
    </w:p>
    <w:p w14:paraId="244B16F4" w14:textId="688A1870" w:rsidR="00652069" w:rsidRPr="00FA231E" w:rsidRDefault="00652069" w:rsidP="00FA231E">
      <w:pPr>
        <w:jc w:val="both"/>
        <w:rPr>
          <w:rFonts w:ascii="Arial" w:hAnsi="Arial" w:cs="Arial"/>
          <w:color w:val="808080" w:themeColor="background1" w:themeShade="80"/>
        </w:rPr>
      </w:pPr>
    </w:p>
    <w:p w14:paraId="14D85FA0" w14:textId="7A7F1D59" w:rsidR="00652069" w:rsidRPr="00FA231E" w:rsidRDefault="00652069" w:rsidP="00FA231E">
      <w:pPr>
        <w:jc w:val="both"/>
        <w:rPr>
          <w:rFonts w:ascii="Arial" w:hAnsi="Arial" w:cs="Arial"/>
          <w:color w:val="808080" w:themeColor="background1" w:themeShade="80"/>
        </w:rPr>
      </w:pPr>
    </w:p>
    <w:p w14:paraId="7995D5B7" w14:textId="7A752471" w:rsidR="00652069" w:rsidRDefault="00652069" w:rsidP="0000554B">
      <w:pPr>
        <w:rPr>
          <w:rFonts w:ascii="Arial" w:hAnsi="Arial" w:cs="Arial"/>
          <w:color w:val="808080" w:themeColor="background1" w:themeShade="80"/>
          <w:sz w:val="24"/>
          <w:szCs w:val="24"/>
        </w:rPr>
      </w:pPr>
    </w:p>
    <w:p w14:paraId="4735819F" w14:textId="02728D7E" w:rsidR="00652069" w:rsidRPr="0000554B" w:rsidRDefault="00652069" w:rsidP="0000554B">
      <w:pPr>
        <w:rPr>
          <w:rFonts w:ascii="Arial" w:hAnsi="Arial" w:cs="Arial"/>
          <w:color w:val="808080" w:themeColor="background1" w:themeShade="80"/>
          <w:sz w:val="24"/>
          <w:szCs w:val="24"/>
        </w:rPr>
      </w:pPr>
    </w:p>
    <w:p w14:paraId="2A93446D" w14:textId="77777777" w:rsidR="00454838" w:rsidRPr="00454838" w:rsidRDefault="00454838" w:rsidP="00454838"/>
    <w:p w14:paraId="68C4C48E" w14:textId="77777777" w:rsidR="00615EA7" w:rsidRDefault="00734268" w:rsidP="00615EA7">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6" w:name="_Toc213076440"/>
      <w:r w:rsidRPr="00734268">
        <w:rPr>
          <w:rFonts w:ascii="Arial" w:eastAsia="Times New Roman" w:hAnsi="Arial" w:cs="Arial"/>
          <w:color w:val="000000" w:themeColor="text1"/>
          <w:kern w:val="32"/>
          <w:sz w:val="24"/>
          <w:szCs w:val="24"/>
        </w:rPr>
        <w:t>DIAGNOSTICO</w:t>
      </w:r>
      <w:bookmarkEnd w:id="6"/>
    </w:p>
    <w:p w14:paraId="33594E6C" w14:textId="5718947E" w:rsidR="00405674" w:rsidRPr="00405674" w:rsidRDefault="00405674" w:rsidP="00405674">
      <w:pPr>
        <w:spacing w:line="360" w:lineRule="auto"/>
        <w:jc w:val="both"/>
        <w:rPr>
          <w:rFonts w:ascii="Arial" w:hAnsi="Arial" w:cs="Arial"/>
          <w:color w:val="808080" w:themeColor="background1" w:themeShade="80"/>
          <w:sz w:val="24"/>
          <w:szCs w:val="24"/>
        </w:rPr>
      </w:pPr>
      <w:r w:rsidRPr="00405674">
        <w:rPr>
          <w:rFonts w:ascii="Arial" w:hAnsi="Arial" w:cs="Arial"/>
          <w:color w:val="808080" w:themeColor="background1" w:themeShade="80"/>
          <w:sz w:val="24"/>
          <w:szCs w:val="24"/>
        </w:rPr>
        <w:t>A nivel nacional y estatal persisten brechas en acceso a servicios, participación y oportunidades para las comunidades indígenas, lo que ha motivado políticas para fortalecer su inclusión y desarrollo. En el municipio de San Joaquín estas condiciones se acentúan debido a la dispersión geográfica de las comunidades, la insuficiencia de promotores comunitarios y la baja participación en actividades forma</w:t>
      </w:r>
      <w:r>
        <w:rPr>
          <w:rFonts w:ascii="Arial" w:hAnsi="Arial" w:cs="Arial"/>
          <w:color w:val="808080" w:themeColor="background1" w:themeShade="80"/>
          <w:sz w:val="24"/>
          <w:szCs w:val="24"/>
        </w:rPr>
        <w:t>tivas, culturales y económicas.</w:t>
      </w:r>
    </w:p>
    <w:p w14:paraId="5A25E2EF" w14:textId="46F71F3A" w:rsidR="00F370C8" w:rsidRPr="00925A28" w:rsidRDefault="00405674" w:rsidP="00925A28">
      <w:pPr>
        <w:spacing w:line="360" w:lineRule="auto"/>
        <w:jc w:val="both"/>
        <w:rPr>
          <w:rFonts w:ascii="Arial" w:hAnsi="Arial" w:cs="Arial"/>
          <w:color w:val="808080" w:themeColor="background1" w:themeShade="80"/>
          <w:sz w:val="24"/>
          <w:szCs w:val="24"/>
        </w:rPr>
      </w:pPr>
      <w:r w:rsidRPr="00405674">
        <w:rPr>
          <w:rFonts w:ascii="Arial" w:hAnsi="Arial" w:cs="Arial"/>
          <w:color w:val="808080" w:themeColor="background1" w:themeShade="80"/>
          <w:sz w:val="24"/>
          <w:szCs w:val="24"/>
        </w:rPr>
        <w:t>Estas circunstancias limitan el aprovechamiento de programas y apoyos disponibles, por lo que se justifica la creación del Programa Presupuestario dirigido a mejorar la coordinación, acercar los servicios y promover la participación activa de la población indígena para impulsar su bienestar y desarrollo.</w:t>
      </w:r>
    </w:p>
    <w:p w14:paraId="1F5C447A" w14:textId="1C05B8C4" w:rsidR="008C6FA8" w:rsidRPr="00F370C8" w:rsidRDefault="00734268" w:rsidP="00F370C8">
      <w:pPr>
        <w:pStyle w:val="Ttulo1"/>
        <w:keepLines w:val="0"/>
        <w:numPr>
          <w:ilvl w:val="0"/>
          <w:numId w:val="20"/>
        </w:numPr>
        <w:spacing w:before="240" w:after="60" w:line="360" w:lineRule="auto"/>
        <w:jc w:val="both"/>
        <w:rPr>
          <w:rFonts w:ascii="Arial" w:eastAsia="Times New Roman" w:hAnsi="Arial" w:cs="Arial"/>
          <w:color w:val="000000" w:themeColor="text1"/>
          <w:kern w:val="32"/>
          <w:sz w:val="24"/>
          <w:szCs w:val="24"/>
        </w:rPr>
      </w:pPr>
      <w:bookmarkStart w:id="7" w:name="_Toc213076441"/>
      <w:r w:rsidRPr="00F370C8">
        <w:rPr>
          <w:rFonts w:ascii="Arial" w:eastAsia="Times New Roman" w:hAnsi="Arial" w:cs="Arial"/>
          <w:color w:val="000000" w:themeColor="text1"/>
          <w:kern w:val="32"/>
          <w:sz w:val="24"/>
          <w:szCs w:val="24"/>
        </w:rPr>
        <w:t>PROGRAMA</w:t>
      </w:r>
      <w:bookmarkEnd w:id="7"/>
    </w:p>
    <w:p w14:paraId="4C311BD9" w14:textId="39067580" w:rsidR="001C14E6" w:rsidRPr="002F68D1" w:rsidRDefault="002F68D1" w:rsidP="002F68D1">
      <w:pPr>
        <w:pStyle w:val="Ttulo2"/>
        <w:spacing w:line="360" w:lineRule="auto"/>
        <w:jc w:val="both"/>
        <w:rPr>
          <w:rFonts w:ascii="Arial" w:hAnsi="Arial" w:cs="Arial"/>
          <w:color w:val="000000" w:themeColor="text1"/>
          <w:sz w:val="24"/>
          <w:szCs w:val="24"/>
        </w:rPr>
      </w:pPr>
      <w:bookmarkStart w:id="8" w:name="_Toc213076442"/>
      <w:r w:rsidRPr="002F68D1">
        <w:rPr>
          <w:rFonts w:ascii="Arial" w:hAnsi="Arial" w:cs="Arial"/>
          <w:color w:val="000000" w:themeColor="text1"/>
          <w:sz w:val="24"/>
          <w:szCs w:val="24"/>
        </w:rPr>
        <w:t>7</w:t>
      </w:r>
      <w:r w:rsidR="00276530" w:rsidRPr="002F68D1">
        <w:rPr>
          <w:rFonts w:ascii="Arial" w:hAnsi="Arial" w:cs="Arial"/>
          <w:color w:val="000000" w:themeColor="text1"/>
          <w:sz w:val="24"/>
          <w:szCs w:val="24"/>
        </w:rPr>
        <w:t>.</w:t>
      </w:r>
      <w:r w:rsidRPr="002F68D1">
        <w:rPr>
          <w:rFonts w:ascii="Arial" w:hAnsi="Arial" w:cs="Arial"/>
          <w:color w:val="000000" w:themeColor="text1"/>
          <w:sz w:val="24"/>
          <w:szCs w:val="24"/>
        </w:rPr>
        <w:t>1</w:t>
      </w:r>
      <w:r w:rsidR="00276530" w:rsidRPr="002F68D1">
        <w:rPr>
          <w:rFonts w:ascii="Arial" w:hAnsi="Arial" w:cs="Arial"/>
          <w:color w:val="000000" w:themeColor="text1"/>
          <w:sz w:val="24"/>
          <w:szCs w:val="24"/>
        </w:rPr>
        <w:t xml:space="preserve"> PROBLEMA Y OBJETIVOS</w:t>
      </w:r>
      <w:bookmarkEnd w:id="8"/>
    </w:p>
    <w:p w14:paraId="13062150" w14:textId="6E0FF8B9" w:rsidR="001C14E6" w:rsidRDefault="00CE36D5" w:rsidP="00E802A9">
      <w:pPr>
        <w:pStyle w:val="Ttulo3"/>
        <w:rPr>
          <w:rFonts w:ascii="Arial" w:hAnsi="Arial" w:cs="Arial"/>
          <w:b/>
          <w:color w:val="000000" w:themeColor="text1"/>
        </w:rPr>
      </w:pPr>
      <w:bookmarkStart w:id="9" w:name="_Toc213076443"/>
      <w:bookmarkStart w:id="10" w:name="_Hlk16014159"/>
      <w:r w:rsidRPr="003D448E">
        <w:rPr>
          <w:rFonts w:ascii="Arial" w:hAnsi="Arial" w:cs="Arial"/>
          <w:b/>
          <w:color w:val="000000" w:themeColor="text1"/>
        </w:rPr>
        <w:t>7</w:t>
      </w:r>
      <w:r w:rsidR="001C14E6" w:rsidRPr="003D448E">
        <w:rPr>
          <w:rFonts w:ascii="Arial" w:hAnsi="Arial" w:cs="Arial"/>
          <w:b/>
          <w:color w:val="000000" w:themeColor="text1"/>
        </w:rPr>
        <w:t>.1</w:t>
      </w:r>
      <w:r w:rsidRPr="003D448E">
        <w:rPr>
          <w:rFonts w:ascii="Arial" w:hAnsi="Arial" w:cs="Arial"/>
          <w:b/>
          <w:color w:val="000000" w:themeColor="text1"/>
        </w:rPr>
        <w:t>.1</w:t>
      </w:r>
      <w:r w:rsidR="001C14E6" w:rsidRPr="003D448E">
        <w:rPr>
          <w:rFonts w:ascii="Arial" w:hAnsi="Arial" w:cs="Arial"/>
          <w:b/>
          <w:color w:val="000000" w:themeColor="text1"/>
        </w:rPr>
        <w:t xml:space="preserve"> Definición del problema.</w:t>
      </w:r>
      <w:bookmarkEnd w:id="9"/>
    </w:p>
    <w:p w14:paraId="75C5BB3A" w14:textId="77777777" w:rsidR="00925A28" w:rsidRPr="00925A28" w:rsidRDefault="00925A28" w:rsidP="00925A28"/>
    <w:p w14:paraId="2E1AB38F" w14:textId="77777777" w:rsidR="00925A28" w:rsidRPr="00925A28" w:rsidRDefault="00925A28" w:rsidP="00925A28">
      <w:pPr>
        <w:rPr>
          <w:rFonts w:ascii="Arial" w:hAnsi="Arial" w:cs="Arial"/>
          <w:sz w:val="24"/>
          <w:szCs w:val="24"/>
        </w:rPr>
      </w:pPr>
      <w:r w:rsidRPr="00925A28">
        <w:rPr>
          <w:rFonts w:ascii="Arial" w:hAnsi="Arial" w:cs="Arial"/>
          <w:sz w:val="24"/>
          <w:szCs w:val="24"/>
        </w:rPr>
        <w:t>Problema central:</w:t>
      </w:r>
    </w:p>
    <w:p w14:paraId="52CEAE00" w14:textId="737A18EA" w:rsidR="00925A28" w:rsidRPr="00925A28" w:rsidRDefault="00925A28" w:rsidP="00925A28">
      <w:pPr>
        <w:rPr>
          <w:rFonts w:ascii="Arial" w:hAnsi="Arial" w:cs="Arial"/>
          <w:sz w:val="24"/>
          <w:szCs w:val="24"/>
        </w:rPr>
      </w:pPr>
      <w:r w:rsidRPr="00925A28">
        <w:rPr>
          <w:rFonts w:ascii="Arial" w:hAnsi="Arial" w:cs="Arial"/>
          <w:sz w:val="24"/>
          <w:szCs w:val="24"/>
        </w:rPr>
        <w:t>La población de las comunidades indígenas presenta baja participación en actividades y limitado aprovechamiento de programas debido a la distancia entre comunidades, la falta de promotores comunitarios y la insuficiente cercanía institucional.</w:t>
      </w:r>
    </w:p>
    <w:p w14:paraId="5DF62903" w14:textId="77777777" w:rsidR="00925A28" w:rsidRPr="00925A28" w:rsidRDefault="00925A28" w:rsidP="00925A28">
      <w:pPr>
        <w:rPr>
          <w:rFonts w:ascii="Arial" w:hAnsi="Arial" w:cs="Arial"/>
          <w:sz w:val="24"/>
          <w:szCs w:val="24"/>
        </w:rPr>
      </w:pPr>
    </w:p>
    <w:p w14:paraId="47905153" w14:textId="77777777" w:rsidR="00925A28" w:rsidRPr="00925A28" w:rsidRDefault="00925A28" w:rsidP="00925A28">
      <w:pPr>
        <w:rPr>
          <w:rFonts w:ascii="Arial" w:hAnsi="Arial" w:cs="Arial"/>
          <w:sz w:val="24"/>
          <w:szCs w:val="24"/>
        </w:rPr>
      </w:pPr>
      <w:r w:rsidRPr="00925A28">
        <w:rPr>
          <w:rFonts w:ascii="Arial" w:hAnsi="Arial" w:cs="Arial"/>
          <w:sz w:val="24"/>
          <w:szCs w:val="24"/>
        </w:rPr>
        <w:t>Objetivo general:</w:t>
      </w:r>
    </w:p>
    <w:p w14:paraId="068CB2F3" w14:textId="63A5513A" w:rsidR="00925A28" w:rsidRDefault="00925A28" w:rsidP="00925A28">
      <w:pPr>
        <w:rPr>
          <w:rFonts w:ascii="Arial" w:hAnsi="Arial" w:cs="Arial"/>
          <w:sz w:val="24"/>
          <w:szCs w:val="24"/>
        </w:rPr>
      </w:pPr>
      <w:r w:rsidRPr="00925A28">
        <w:rPr>
          <w:rFonts w:ascii="Arial" w:hAnsi="Arial" w:cs="Arial"/>
          <w:sz w:val="24"/>
          <w:szCs w:val="24"/>
        </w:rPr>
        <w:t>Incrementar la participación y el acceso de la población indígena a programas y actividades mediante acciones que acerquen los servicios y fortalezcan la presencia de promotores comunitarios.</w:t>
      </w:r>
    </w:p>
    <w:p w14:paraId="582A1894" w14:textId="0B8DF41E" w:rsidR="00925A28" w:rsidRDefault="00925A28" w:rsidP="00925A28">
      <w:pPr>
        <w:rPr>
          <w:rFonts w:ascii="Arial" w:hAnsi="Arial" w:cs="Arial"/>
          <w:sz w:val="24"/>
          <w:szCs w:val="24"/>
        </w:rPr>
      </w:pPr>
    </w:p>
    <w:p w14:paraId="5FDAD6AC" w14:textId="0CCE189B" w:rsidR="00925A28" w:rsidRDefault="00925A28" w:rsidP="00925A28">
      <w:pPr>
        <w:rPr>
          <w:rFonts w:ascii="Arial" w:hAnsi="Arial" w:cs="Arial"/>
          <w:sz w:val="24"/>
          <w:szCs w:val="24"/>
        </w:rPr>
      </w:pPr>
    </w:p>
    <w:p w14:paraId="5992B5F8" w14:textId="77777777" w:rsidR="00925A28" w:rsidRPr="00925A28" w:rsidRDefault="00925A28" w:rsidP="00925A28">
      <w:pPr>
        <w:rPr>
          <w:rFonts w:ascii="Arial" w:hAnsi="Arial" w:cs="Arial"/>
          <w:sz w:val="24"/>
          <w:szCs w:val="24"/>
        </w:rPr>
      </w:pPr>
    </w:p>
    <w:p w14:paraId="5EB9C6ED" w14:textId="77777777" w:rsidR="00925A28" w:rsidRPr="00925A28" w:rsidRDefault="00925A28" w:rsidP="00925A28">
      <w:pPr>
        <w:rPr>
          <w:rFonts w:ascii="Arial" w:hAnsi="Arial" w:cs="Arial"/>
          <w:sz w:val="24"/>
          <w:szCs w:val="24"/>
        </w:rPr>
      </w:pPr>
    </w:p>
    <w:p w14:paraId="18116A36" w14:textId="77777777" w:rsidR="00925A28" w:rsidRPr="00925A28" w:rsidRDefault="00925A28" w:rsidP="00925A28">
      <w:pPr>
        <w:rPr>
          <w:rFonts w:ascii="Arial" w:hAnsi="Arial" w:cs="Arial"/>
          <w:sz w:val="24"/>
          <w:szCs w:val="24"/>
        </w:rPr>
      </w:pPr>
      <w:r w:rsidRPr="00925A28">
        <w:rPr>
          <w:rFonts w:ascii="Arial" w:hAnsi="Arial" w:cs="Arial"/>
          <w:sz w:val="24"/>
          <w:szCs w:val="24"/>
        </w:rPr>
        <w:t>Objetivos específicos:</w:t>
      </w:r>
    </w:p>
    <w:p w14:paraId="6F24539C" w14:textId="77777777" w:rsidR="00925A28" w:rsidRPr="00925A28" w:rsidRDefault="00925A28" w:rsidP="00925A28">
      <w:pPr>
        <w:rPr>
          <w:rFonts w:ascii="Arial" w:hAnsi="Arial" w:cs="Arial"/>
          <w:sz w:val="24"/>
          <w:szCs w:val="24"/>
        </w:rPr>
      </w:pPr>
      <w:r w:rsidRPr="00925A28">
        <w:rPr>
          <w:rFonts w:ascii="Arial" w:hAnsi="Arial" w:cs="Arial"/>
          <w:sz w:val="24"/>
          <w:szCs w:val="24"/>
        </w:rPr>
        <w:tab/>
        <w:t>1.</w:t>
      </w:r>
      <w:r w:rsidRPr="00925A28">
        <w:rPr>
          <w:rFonts w:ascii="Arial" w:hAnsi="Arial" w:cs="Arial"/>
          <w:sz w:val="24"/>
          <w:szCs w:val="24"/>
        </w:rPr>
        <w:tab/>
        <w:t>Mejorar la cobertura y operación de promotores comunitarios.</w:t>
      </w:r>
    </w:p>
    <w:p w14:paraId="5FA87823" w14:textId="77777777" w:rsidR="00925A28" w:rsidRPr="00925A28" w:rsidRDefault="00925A28" w:rsidP="00925A28">
      <w:pPr>
        <w:rPr>
          <w:rFonts w:ascii="Arial" w:hAnsi="Arial" w:cs="Arial"/>
          <w:sz w:val="24"/>
          <w:szCs w:val="24"/>
        </w:rPr>
      </w:pPr>
      <w:r w:rsidRPr="00925A28">
        <w:rPr>
          <w:rFonts w:ascii="Arial" w:hAnsi="Arial" w:cs="Arial"/>
          <w:sz w:val="24"/>
          <w:szCs w:val="24"/>
        </w:rPr>
        <w:tab/>
        <w:t>2.</w:t>
      </w:r>
      <w:r w:rsidRPr="00925A28">
        <w:rPr>
          <w:rFonts w:ascii="Arial" w:hAnsi="Arial" w:cs="Arial"/>
          <w:sz w:val="24"/>
          <w:szCs w:val="24"/>
        </w:rPr>
        <w:tab/>
        <w:t>Facilitar el acercamiento de servicios y actividades a las comunidades alejadas.</w:t>
      </w:r>
    </w:p>
    <w:p w14:paraId="3A01CAB3" w14:textId="5D15C947" w:rsidR="00925A28" w:rsidRPr="00925A28" w:rsidRDefault="00925A28" w:rsidP="00925A28">
      <w:pPr>
        <w:rPr>
          <w:rFonts w:ascii="Arial" w:hAnsi="Arial" w:cs="Arial"/>
          <w:sz w:val="24"/>
          <w:szCs w:val="24"/>
        </w:rPr>
      </w:pPr>
      <w:r w:rsidRPr="00925A28">
        <w:rPr>
          <w:rFonts w:ascii="Arial" w:hAnsi="Arial" w:cs="Arial"/>
          <w:sz w:val="24"/>
          <w:szCs w:val="24"/>
        </w:rPr>
        <w:tab/>
        <w:t>3.</w:t>
      </w:r>
      <w:r w:rsidRPr="00925A28">
        <w:rPr>
          <w:rFonts w:ascii="Arial" w:hAnsi="Arial" w:cs="Arial"/>
          <w:sz w:val="24"/>
          <w:szCs w:val="24"/>
        </w:rPr>
        <w:tab/>
        <w:t>Fomentar la participación activa de la población en los programas ofrecidos.</w:t>
      </w:r>
    </w:p>
    <w:bookmarkEnd w:id="10"/>
    <w:p w14:paraId="6D38A67E" w14:textId="77777777" w:rsidR="001C14E6" w:rsidRPr="00925A28" w:rsidRDefault="001C14E6" w:rsidP="006F6566">
      <w:pPr>
        <w:spacing w:after="0" w:line="360" w:lineRule="auto"/>
        <w:jc w:val="both"/>
        <w:rPr>
          <w:rFonts w:ascii="Arial" w:hAnsi="Arial" w:cs="Arial"/>
          <w:sz w:val="24"/>
          <w:szCs w:val="24"/>
        </w:rPr>
      </w:pPr>
    </w:p>
    <w:p w14:paraId="315824F6" w14:textId="5239FC55" w:rsidR="001C14E6" w:rsidRPr="00925A28" w:rsidRDefault="001C14E6" w:rsidP="006F6566">
      <w:pPr>
        <w:spacing w:after="0" w:line="360" w:lineRule="auto"/>
        <w:jc w:val="both"/>
        <w:rPr>
          <w:rFonts w:ascii="Arial" w:hAnsi="Arial" w:cs="Arial"/>
          <w:color w:val="808080" w:themeColor="background1" w:themeShade="80"/>
          <w:sz w:val="24"/>
          <w:szCs w:val="24"/>
        </w:rPr>
      </w:pPr>
    </w:p>
    <w:p w14:paraId="68A2F24B" w14:textId="77777777" w:rsidR="00EB3835" w:rsidRPr="006955C5" w:rsidRDefault="00EB3835" w:rsidP="006F6566">
      <w:pPr>
        <w:spacing w:after="0" w:line="360" w:lineRule="auto"/>
        <w:jc w:val="both"/>
        <w:rPr>
          <w:rFonts w:ascii="Arial" w:hAnsi="Arial" w:cs="Arial"/>
          <w:color w:val="808080" w:themeColor="background1" w:themeShade="80"/>
          <w:sz w:val="24"/>
          <w:szCs w:val="24"/>
        </w:rPr>
      </w:pPr>
    </w:p>
    <w:p w14:paraId="1D8ECE81" w14:textId="2BBFF510" w:rsidR="00F24632" w:rsidRDefault="00CE36D5" w:rsidP="00E802A9">
      <w:pPr>
        <w:pStyle w:val="Ttulo3"/>
        <w:rPr>
          <w:rFonts w:ascii="Arial" w:hAnsi="Arial" w:cs="Arial"/>
          <w:b/>
          <w:color w:val="000000" w:themeColor="text1"/>
        </w:rPr>
      </w:pPr>
      <w:bookmarkStart w:id="11" w:name="_Toc213076444"/>
      <w:r w:rsidRPr="003D448E">
        <w:rPr>
          <w:rFonts w:ascii="Arial" w:hAnsi="Arial" w:cs="Arial"/>
          <w:b/>
          <w:color w:val="000000" w:themeColor="text1"/>
        </w:rPr>
        <w:t>7.1.2</w:t>
      </w:r>
      <w:r w:rsidR="00F24632" w:rsidRPr="003D448E">
        <w:rPr>
          <w:rFonts w:ascii="Arial" w:hAnsi="Arial" w:cs="Arial"/>
          <w:b/>
          <w:color w:val="000000" w:themeColor="text1"/>
        </w:rPr>
        <w:t xml:space="preserve"> </w:t>
      </w:r>
      <w:r w:rsidR="007D18DA" w:rsidRPr="003D448E">
        <w:rPr>
          <w:rFonts w:ascii="Arial" w:hAnsi="Arial" w:cs="Arial"/>
          <w:b/>
          <w:color w:val="000000" w:themeColor="text1"/>
        </w:rPr>
        <w:t>P</w:t>
      </w:r>
      <w:r w:rsidR="00F24632" w:rsidRPr="003D448E">
        <w:rPr>
          <w:rFonts w:ascii="Arial" w:hAnsi="Arial" w:cs="Arial"/>
          <w:b/>
          <w:color w:val="000000" w:themeColor="text1"/>
        </w:rPr>
        <w:t>oblación objetivo y definición de fuentes de información.</w:t>
      </w:r>
      <w:bookmarkEnd w:id="11"/>
    </w:p>
    <w:p w14:paraId="7E293542" w14:textId="77777777" w:rsidR="00766D16" w:rsidRPr="00766D16" w:rsidRDefault="00766D16" w:rsidP="00766D16"/>
    <w:p w14:paraId="25B92016" w14:textId="77777777" w:rsidR="007A49C1" w:rsidRPr="007A49C1" w:rsidRDefault="007A49C1" w:rsidP="001F29BC">
      <w:pPr>
        <w:jc w:val="both"/>
        <w:rPr>
          <w:rFonts w:ascii="Arial" w:hAnsi="Arial" w:cs="Arial"/>
          <w:sz w:val="24"/>
          <w:szCs w:val="24"/>
        </w:rPr>
      </w:pPr>
      <w:r w:rsidRPr="007A49C1">
        <w:rPr>
          <w:rFonts w:ascii="Arial" w:hAnsi="Arial" w:cs="Arial"/>
          <w:sz w:val="24"/>
          <w:szCs w:val="24"/>
        </w:rPr>
        <w:t>Para determinar la población objetivo del Programa Presupuestario, se utilizaron procedimientos cuantitativos y cualitativos que permiten identificar con precisión a las personas y comunidades que presentan la necesidad o problema que justifica la intervención.</w:t>
      </w:r>
    </w:p>
    <w:p w14:paraId="4A10AF34" w14:textId="77777777" w:rsidR="007A49C1" w:rsidRPr="007A49C1" w:rsidRDefault="007A49C1" w:rsidP="001F29BC">
      <w:pPr>
        <w:jc w:val="both"/>
        <w:rPr>
          <w:rFonts w:ascii="Arial" w:hAnsi="Arial" w:cs="Arial"/>
          <w:sz w:val="24"/>
          <w:szCs w:val="24"/>
        </w:rPr>
      </w:pPr>
    </w:p>
    <w:p w14:paraId="2B2F86AD" w14:textId="594E53F1" w:rsidR="00766D16" w:rsidRPr="007A49C1" w:rsidRDefault="007A49C1" w:rsidP="001F29BC">
      <w:pPr>
        <w:jc w:val="both"/>
        <w:rPr>
          <w:rFonts w:ascii="Arial" w:hAnsi="Arial" w:cs="Arial"/>
          <w:sz w:val="24"/>
          <w:szCs w:val="24"/>
        </w:rPr>
      </w:pPr>
      <w:r w:rsidRPr="007A49C1">
        <w:rPr>
          <w:rFonts w:ascii="Arial" w:hAnsi="Arial" w:cs="Arial"/>
          <w:sz w:val="24"/>
          <w:szCs w:val="24"/>
        </w:rPr>
        <w:t xml:space="preserve">En primer lugar, se definió la población de referencia como el total de comunidades indígenas del Municipio de San Joaquín, tomando como base datos </w:t>
      </w:r>
      <w:r w:rsidR="00766D16">
        <w:rPr>
          <w:rFonts w:ascii="Arial" w:hAnsi="Arial" w:cs="Arial"/>
          <w:sz w:val="24"/>
          <w:szCs w:val="24"/>
        </w:rPr>
        <w:t xml:space="preserve">provenientes de </w:t>
      </w:r>
      <w:r w:rsidR="00766D16" w:rsidRPr="007A49C1">
        <w:rPr>
          <w:rFonts w:ascii="Arial" w:hAnsi="Arial" w:cs="Arial"/>
          <w:sz w:val="24"/>
          <w:szCs w:val="24"/>
        </w:rPr>
        <w:t xml:space="preserve">autoridades </w:t>
      </w:r>
      <w:r w:rsidR="00766D16">
        <w:rPr>
          <w:rFonts w:ascii="Arial" w:hAnsi="Arial" w:cs="Arial"/>
          <w:sz w:val="24"/>
          <w:szCs w:val="24"/>
        </w:rPr>
        <w:t>locales,</w:t>
      </w:r>
      <w:r w:rsidR="00766D16" w:rsidRPr="00766D16">
        <w:rPr>
          <w:rFonts w:ascii="Arial" w:hAnsi="Arial" w:cs="Arial"/>
          <w:sz w:val="24"/>
          <w:szCs w:val="24"/>
        </w:rPr>
        <w:t xml:space="preserve"> </w:t>
      </w:r>
      <w:r w:rsidR="00766D16" w:rsidRPr="007A49C1">
        <w:rPr>
          <w:rFonts w:ascii="Arial" w:hAnsi="Arial" w:cs="Arial"/>
          <w:sz w:val="24"/>
          <w:szCs w:val="24"/>
        </w:rPr>
        <w:t>Posteriormente, mediante visitas de campo, entr</w:t>
      </w:r>
      <w:r w:rsidR="00766D16">
        <w:rPr>
          <w:rFonts w:ascii="Arial" w:hAnsi="Arial" w:cs="Arial"/>
          <w:sz w:val="24"/>
          <w:szCs w:val="24"/>
        </w:rPr>
        <w:t>evistas con</w:t>
      </w:r>
      <w:r w:rsidR="00766D16" w:rsidRPr="007A49C1">
        <w:rPr>
          <w:rFonts w:ascii="Arial" w:hAnsi="Arial" w:cs="Arial"/>
          <w:sz w:val="24"/>
          <w:szCs w:val="24"/>
        </w:rPr>
        <w:t xml:space="preserve"> diagnósticos comunitarios y registros internos de la Coordinación de Comunidades Indígenas, se delimitó la población objetivo, es decir, aquella que el programa puede atender de manera programada en un periodo de cinco años y que cumple con los criterios de focalización establecidos por la normatividad aplicable.</w:t>
      </w:r>
    </w:p>
    <w:p w14:paraId="0997E39A" w14:textId="4608BD0E" w:rsidR="007A49C1" w:rsidRPr="007A49C1" w:rsidRDefault="007A49C1" w:rsidP="001F29BC">
      <w:pPr>
        <w:jc w:val="both"/>
        <w:rPr>
          <w:rFonts w:ascii="Arial" w:hAnsi="Arial" w:cs="Arial"/>
          <w:sz w:val="24"/>
          <w:szCs w:val="24"/>
        </w:rPr>
      </w:pPr>
      <w:r w:rsidRPr="007A49C1">
        <w:rPr>
          <w:rFonts w:ascii="Arial" w:hAnsi="Arial" w:cs="Arial"/>
          <w:sz w:val="24"/>
          <w:szCs w:val="24"/>
        </w:rPr>
        <w:t>Posteriormente, mediante visitas de campo, entr</w:t>
      </w:r>
      <w:r w:rsidR="00766D16">
        <w:rPr>
          <w:rFonts w:ascii="Arial" w:hAnsi="Arial" w:cs="Arial"/>
          <w:sz w:val="24"/>
          <w:szCs w:val="24"/>
        </w:rPr>
        <w:t>evistas con</w:t>
      </w:r>
      <w:r w:rsidRPr="007A49C1">
        <w:rPr>
          <w:rFonts w:ascii="Arial" w:hAnsi="Arial" w:cs="Arial"/>
          <w:sz w:val="24"/>
          <w:szCs w:val="24"/>
        </w:rPr>
        <w:t xml:space="preserve"> diagnósticos comunitarios y registros internos de la Coordinación de Comunidades Indígenas, se delimitó la población objetivo, es decir, aquella que el programa puede atender de manera programada en un periodo de cinco años y que cumple con los criterios de focalización establecidos por la normatividad aplicable.</w:t>
      </w:r>
    </w:p>
    <w:p w14:paraId="23035307" w14:textId="77777777" w:rsidR="007A49C1" w:rsidRPr="007A49C1" w:rsidRDefault="007A49C1" w:rsidP="007A49C1">
      <w:pPr>
        <w:rPr>
          <w:rFonts w:ascii="Arial" w:hAnsi="Arial" w:cs="Arial"/>
          <w:sz w:val="24"/>
          <w:szCs w:val="24"/>
        </w:rPr>
      </w:pPr>
    </w:p>
    <w:p w14:paraId="51950357" w14:textId="77777777" w:rsidR="007A49C1" w:rsidRPr="007A49C1" w:rsidRDefault="007A49C1" w:rsidP="001F29BC">
      <w:pPr>
        <w:jc w:val="both"/>
        <w:rPr>
          <w:rFonts w:ascii="Arial" w:hAnsi="Arial" w:cs="Arial"/>
          <w:sz w:val="24"/>
          <w:szCs w:val="24"/>
        </w:rPr>
      </w:pPr>
      <w:r w:rsidRPr="007A49C1">
        <w:rPr>
          <w:rFonts w:ascii="Arial" w:hAnsi="Arial" w:cs="Arial"/>
          <w:sz w:val="24"/>
          <w:szCs w:val="24"/>
        </w:rPr>
        <w:lastRenderedPageBreak/>
        <w:t>Finalmente, la población atendida corresponde a los beneficiarios directos del programa durante el ejercicio fiscal vigente, registrados a través de listas de asistencia, reportes de actividades, entregas de apoyos y evidencias documentales.</w:t>
      </w:r>
    </w:p>
    <w:p w14:paraId="5CAE0B9A" w14:textId="77777777" w:rsidR="007A49C1" w:rsidRPr="007A49C1" w:rsidRDefault="007A49C1" w:rsidP="001F29BC">
      <w:pPr>
        <w:jc w:val="both"/>
        <w:rPr>
          <w:rFonts w:ascii="Arial" w:hAnsi="Arial" w:cs="Arial"/>
          <w:sz w:val="24"/>
          <w:szCs w:val="24"/>
        </w:rPr>
      </w:pPr>
    </w:p>
    <w:p w14:paraId="184B454D" w14:textId="1BFFFB79" w:rsidR="007A49C1" w:rsidRPr="007A49C1" w:rsidRDefault="007A49C1" w:rsidP="001F29BC">
      <w:pPr>
        <w:jc w:val="both"/>
        <w:rPr>
          <w:rFonts w:ascii="Arial" w:hAnsi="Arial" w:cs="Arial"/>
          <w:sz w:val="24"/>
          <w:szCs w:val="24"/>
        </w:rPr>
      </w:pPr>
      <w:r w:rsidRPr="007A49C1">
        <w:rPr>
          <w:rFonts w:ascii="Arial" w:hAnsi="Arial" w:cs="Arial"/>
          <w:sz w:val="24"/>
          <w:szCs w:val="24"/>
        </w:rPr>
        <w:t>Estos procedimientos permiten que la intervención se enfoque de manera efectiva en las comunidades y grupos que presentan mayor necesidad y que cumplen con los criterios establecidos para la operación del programa.</w:t>
      </w:r>
    </w:p>
    <w:p w14:paraId="0A94FC3D" w14:textId="77777777" w:rsidR="00F24632" w:rsidRPr="007A49C1" w:rsidRDefault="00F24632" w:rsidP="006F6566">
      <w:pPr>
        <w:spacing w:after="0" w:line="360" w:lineRule="auto"/>
        <w:jc w:val="both"/>
        <w:rPr>
          <w:rFonts w:ascii="Arial" w:hAnsi="Arial" w:cs="Arial"/>
          <w:b/>
          <w:sz w:val="24"/>
          <w:szCs w:val="24"/>
        </w:rPr>
      </w:pPr>
    </w:p>
    <w:p w14:paraId="1E2F34F6" w14:textId="77777777" w:rsidR="00F370C8" w:rsidRPr="006955C5" w:rsidRDefault="00F370C8" w:rsidP="00F3086C">
      <w:pPr>
        <w:pStyle w:val="Prrafodelista"/>
        <w:spacing w:line="360" w:lineRule="auto"/>
        <w:ind w:left="1068"/>
        <w:jc w:val="both"/>
        <w:rPr>
          <w:rFonts w:ascii="Arial" w:hAnsi="Arial" w:cs="Arial"/>
          <w:color w:val="808080" w:themeColor="background1" w:themeShade="80"/>
          <w:sz w:val="24"/>
          <w:szCs w:val="24"/>
        </w:rPr>
      </w:pPr>
      <w:bookmarkStart w:id="12" w:name="_Hlk16152666"/>
    </w:p>
    <w:bookmarkEnd w:id="12"/>
    <w:tbl>
      <w:tblPr>
        <w:tblW w:w="9064" w:type="dxa"/>
        <w:jc w:val="center"/>
        <w:tblBorders>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1442"/>
        <w:gridCol w:w="1735"/>
        <w:gridCol w:w="1076"/>
        <w:gridCol w:w="1559"/>
        <w:gridCol w:w="1418"/>
        <w:gridCol w:w="1834"/>
      </w:tblGrid>
      <w:tr w:rsidR="00F24632" w:rsidRPr="00C44684" w14:paraId="627AF3C7" w14:textId="77777777" w:rsidTr="00E538E5">
        <w:trPr>
          <w:trHeight w:val="843"/>
          <w:jc w:val="center"/>
        </w:trPr>
        <w:tc>
          <w:tcPr>
            <w:tcW w:w="1442" w:type="dxa"/>
            <w:tcBorders>
              <w:bottom w:val="single" w:sz="4" w:space="0" w:color="BFBFBF" w:themeColor="background1" w:themeShade="BF"/>
              <w:right w:val="single" w:sz="4" w:space="0" w:color="BFBFBF" w:themeColor="background1" w:themeShade="BF"/>
            </w:tcBorders>
            <w:shd w:val="clear" w:color="auto" w:fill="auto"/>
            <w:noWrap/>
            <w:vAlign w:val="bottom"/>
            <w:hideMark/>
          </w:tcPr>
          <w:p w14:paraId="73D158B8" w14:textId="77777777" w:rsidR="00F24632" w:rsidRPr="00C44684" w:rsidRDefault="00F24632" w:rsidP="006F6566">
            <w:pPr>
              <w:spacing w:after="0" w:line="360" w:lineRule="auto"/>
              <w:jc w:val="both"/>
              <w:rPr>
                <w:rFonts w:ascii="Arial" w:eastAsia="Times New Roman" w:hAnsi="Arial" w:cs="Arial"/>
                <w:color w:val="000000"/>
                <w:sz w:val="18"/>
                <w:szCs w:val="24"/>
                <w:lang w:eastAsia="es-MX"/>
              </w:rPr>
            </w:pPr>
          </w:p>
        </w:tc>
        <w:tc>
          <w:tcPr>
            <w:tcW w:w="1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41458534" w14:textId="77777777" w:rsidR="00F24632" w:rsidRPr="00C44684" w:rsidRDefault="00F24632" w:rsidP="006F6566">
            <w:pPr>
              <w:spacing w:after="0" w:line="360" w:lineRule="auto"/>
              <w:jc w:val="both"/>
              <w:rPr>
                <w:rFonts w:ascii="Arial" w:hAnsi="Arial" w:cs="Arial"/>
                <w:color w:val="FFFFFF" w:themeColor="background1"/>
                <w:sz w:val="18"/>
                <w:szCs w:val="24"/>
              </w:rPr>
            </w:pPr>
            <w:r w:rsidRPr="00C44684">
              <w:rPr>
                <w:rFonts w:ascii="Arial" w:hAnsi="Arial" w:cs="Arial"/>
                <w:b/>
                <w:bCs/>
                <w:color w:val="FFFFFF" w:themeColor="background1"/>
                <w:sz w:val="18"/>
                <w:szCs w:val="24"/>
              </w:rPr>
              <w:t>Definición de la Población</w:t>
            </w:r>
          </w:p>
        </w:tc>
        <w:tc>
          <w:tcPr>
            <w:tcW w:w="1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2313E732" w14:textId="77777777" w:rsidR="00F24632" w:rsidRPr="00C44684" w:rsidRDefault="00F24632" w:rsidP="006F6566">
            <w:pPr>
              <w:spacing w:after="0" w:line="360" w:lineRule="auto"/>
              <w:jc w:val="both"/>
              <w:rPr>
                <w:rFonts w:ascii="Arial" w:hAnsi="Arial" w:cs="Arial"/>
                <w:color w:val="FFFFFF" w:themeColor="background1"/>
                <w:sz w:val="18"/>
                <w:szCs w:val="24"/>
              </w:rPr>
            </w:pPr>
            <w:r w:rsidRPr="00C44684">
              <w:rPr>
                <w:rFonts w:ascii="Arial" w:hAnsi="Arial" w:cs="Arial"/>
                <w:b/>
                <w:bCs/>
                <w:color w:val="FFFFFF" w:themeColor="background1"/>
                <w:sz w:val="18"/>
                <w:szCs w:val="24"/>
              </w:rPr>
              <w:t>Cantidad</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4D9931B2" w14:textId="77777777" w:rsidR="00F24632" w:rsidRPr="00C44684" w:rsidRDefault="00F24632" w:rsidP="006F6566">
            <w:pPr>
              <w:spacing w:after="0" w:line="360" w:lineRule="auto"/>
              <w:jc w:val="both"/>
              <w:rPr>
                <w:rFonts w:ascii="Arial" w:hAnsi="Arial" w:cs="Arial"/>
                <w:color w:val="FFFFFF" w:themeColor="background1"/>
                <w:sz w:val="18"/>
                <w:szCs w:val="24"/>
              </w:rPr>
            </w:pPr>
            <w:r w:rsidRPr="00C44684">
              <w:rPr>
                <w:rFonts w:ascii="Arial" w:hAnsi="Arial" w:cs="Arial"/>
                <w:b/>
                <w:bCs/>
                <w:color w:val="FFFFFF" w:themeColor="background1"/>
                <w:sz w:val="18"/>
                <w:szCs w:val="24"/>
              </w:rPr>
              <w:t>Última fecha de actualización</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09144CEA" w14:textId="77777777" w:rsidR="00F24632" w:rsidRPr="00C44684" w:rsidRDefault="00F24632" w:rsidP="006F6566">
            <w:pPr>
              <w:spacing w:after="0" w:line="360" w:lineRule="auto"/>
              <w:jc w:val="both"/>
              <w:rPr>
                <w:rFonts w:ascii="Arial" w:hAnsi="Arial" w:cs="Arial"/>
                <w:color w:val="FFFFFF" w:themeColor="background1"/>
                <w:sz w:val="18"/>
                <w:szCs w:val="24"/>
              </w:rPr>
            </w:pPr>
            <w:r w:rsidRPr="00C44684">
              <w:rPr>
                <w:rFonts w:ascii="Arial" w:hAnsi="Arial" w:cs="Arial"/>
                <w:b/>
                <w:bCs/>
                <w:color w:val="FFFFFF" w:themeColor="background1"/>
                <w:sz w:val="18"/>
                <w:szCs w:val="24"/>
              </w:rPr>
              <w:t>Periodicidad para realizar la actualización</w:t>
            </w:r>
          </w:p>
        </w:tc>
        <w:tc>
          <w:tcPr>
            <w:tcW w:w="18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6AD758EA" w14:textId="77777777" w:rsidR="00F24632" w:rsidRPr="00C44684" w:rsidRDefault="00F24632" w:rsidP="006F6566">
            <w:pPr>
              <w:spacing w:after="0" w:line="360" w:lineRule="auto"/>
              <w:jc w:val="both"/>
              <w:rPr>
                <w:rFonts w:ascii="Arial" w:hAnsi="Arial" w:cs="Arial"/>
                <w:color w:val="FFFFFF" w:themeColor="background1"/>
                <w:sz w:val="18"/>
                <w:szCs w:val="24"/>
              </w:rPr>
            </w:pPr>
            <w:r w:rsidRPr="00C44684">
              <w:rPr>
                <w:rFonts w:ascii="Arial" w:hAnsi="Arial" w:cs="Arial"/>
                <w:b/>
                <w:bCs/>
                <w:color w:val="FFFFFF" w:themeColor="background1"/>
                <w:sz w:val="18"/>
                <w:szCs w:val="24"/>
              </w:rPr>
              <w:t>Fuente de Información</w:t>
            </w:r>
          </w:p>
        </w:tc>
      </w:tr>
      <w:tr w:rsidR="00F24632" w:rsidRPr="00C44684" w14:paraId="467408DB" w14:textId="77777777" w:rsidTr="00E538E5">
        <w:trPr>
          <w:trHeight w:val="716"/>
          <w:jc w:val="center"/>
        </w:trPr>
        <w:tc>
          <w:tcPr>
            <w:tcW w:w="14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21E7135A" w14:textId="77777777" w:rsidR="00F24632" w:rsidRPr="00C44684" w:rsidRDefault="00F24632" w:rsidP="006F6566">
            <w:pPr>
              <w:spacing w:after="0" w:line="360" w:lineRule="auto"/>
              <w:jc w:val="both"/>
              <w:rPr>
                <w:rFonts w:ascii="Arial" w:hAnsi="Arial" w:cs="Arial"/>
                <w:b/>
                <w:bCs/>
                <w:color w:val="FFFFFF" w:themeColor="background1"/>
                <w:sz w:val="18"/>
                <w:szCs w:val="24"/>
              </w:rPr>
            </w:pPr>
            <w:r w:rsidRPr="00C44684">
              <w:rPr>
                <w:rFonts w:ascii="Arial" w:hAnsi="Arial" w:cs="Arial"/>
                <w:b/>
                <w:bCs/>
                <w:color w:val="FFFFFF" w:themeColor="background1"/>
                <w:sz w:val="18"/>
                <w:szCs w:val="24"/>
              </w:rPr>
              <w:t>Población de Referencia</w:t>
            </w:r>
          </w:p>
        </w:tc>
        <w:tc>
          <w:tcPr>
            <w:tcW w:w="1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tcPr>
          <w:p w14:paraId="38DE396A" w14:textId="01716678" w:rsidR="00F24632" w:rsidRPr="00C44684" w:rsidRDefault="00DE494D" w:rsidP="006F6566">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 xml:space="preserve">Población de las comunidades Indígenas del municipio de San Joaquín </w:t>
            </w:r>
          </w:p>
        </w:tc>
        <w:tc>
          <w:tcPr>
            <w:tcW w:w="1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404D698E" w14:textId="50A32E5E" w:rsidR="00F24632" w:rsidRPr="00C44684" w:rsidRDefault="007E25A7" w:rsidP="006F6566">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798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74D74273" w14:textId="01CCEFA7" w:rsidR="00F24632" w:rsidRPr="00C44684" w:rsidRDefault="00065361" w:rsidP="006F6566">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2025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011D3C21" w14:textId="3DEFF5F2" w:rsidR="00F24632" w:rsidRPr="00C44684" w:rsidRDefault="00065361" w:rsidP="006F6566">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 xml:space="preserve">Cada </w:t>
            </w:r>
            <w:r w:rsidR="007630AA">
              <w:rPr>
                <w:rFonts w:ascii="Arial" w:eastAsia="Times New Roman" w:hAnsi="Arial" w:cs="Arial"/>
                <w:color w:val="000000"/>
                <w:sz w:val="18"/>
                <w:szCs w:val="24"/>
                <w:lang w:eastAsia="es-MX"/>
              </w:rPr>
              <w:t>5 años</w:t>
            </w:r>
          </w:p>
        </w:tc>
        <w:tc>
          <w:tcPr>
            <w:tcW w:w="18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59986553" w14:textId="7BF3033E" w:rsidR="00F24632" w:rsidRPr="00C44684" w:rsidRDefault="00EA1CFA" w:rsidP="006F6566">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Información comunitaria</w:t>
            </w:r>
            <w:r w:rsidR="006A5D92">
              <w:rPr>
                <w:rFonts w:ascii="Arial" w:eastAsia="Times New Roman" w:hAnsi="Arial" w:cs="Arial"/>
                <w:color w:val="000000"/>
                <w:sz w:val="18"/>
                <w:szCs w:val="24"/>
                <w:lang w:eastAsia="es-MX"/>
              </w:rPr>
              <w:t>.</w:t>
            </w:r>
          </w:p>
        </w:tc>
      </w:tr>
      <w:tr w:rsidR="00EA1CFA" w:rsidRPr="00C44684" w14:paraId="6D43CC04" w14:textId="77777777" w:rsidTr="00E538E5">
        <w:trPr>
          <w:trHeight w:val="635"/>
          <w:jc w:val="center"/>
        </w:trPr>
        <w:tc>
          <w:tcPr>
            <w:tcW w:w="14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6C84877B" w14:textId="77777777" w:rsidR="00EA1CFA" w:rsidRPr="00C44684" w:rsidRDefault="00EA1CFA" w:rsidP="00EA1CFA">
            <w:pPr>
              <w:spacing w:after="0" w:line="360" w:lineRule="auto"/>
              <w:jc w:val="both"/>
              <w:rPr>
                <w:rFonts w:ascii="Arial" w:hAnsi="Arial" w:cs="Arial"/>
                <w:b/>
                <w:bCs/>
                <w:color w:val="FFFFFF" w:themeColor="background1"/>
                <w:sz w:val="18"/>
                <w:szCs w:val="24"/>
              </w:rPr>
            </w:pPr>
            <w:r w:rsidRPr="00C44684">
              <w:rPr>
                <w:rFonts w:ascii="Arial" w:hAnsi="Arial" w:cs="Arial"/>
                <w:b/>
                <w:bCs/>
                <w:color w:val="FFFFFF" w:themeColor="background1"/>
                <w:sz w:val="18"/>
                <w:szCs w:val="24"/>
              </w:rPr>
              <w:t>Población Potencial</w:t>
            </w:r>
          </w:p>
        </w:tc>
        <w:tc>
          <w:tcPr>
            <w:tcW w:w="1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bottom"/>
          </w:tcPr>
          <w:p w14:paraId="334E764A" w14:textId="65AC8268"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 xml:space="preserve">Población en las comunidades indígenas del municipio de San Joaquín. </w:t>
            </w:r>
          </w:p>
        </w:tc>
        <w:tc>
          <w:tcPr>
            <w:tcW w:w="1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641CD16B" w14:textId="2483E72C"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798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409ADC39" w14:textId="12B390D1"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2025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689CD0D9" w14:textId="55EF421F" w:rsidR="00EA1CFA" w:rsidRDefault="007630A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Cada 5 años</w:t>
            </w:r>
          </w:p>
          <w:p w14:paraId="0FFF5532" w14:textId="710BB146" w:rsidR="00EA1CFA" w:rsidRPr="00C44684" w:rsidRDefault="00EA1CFA" w:rsidP="00EA1CFA">
            <w:pPr>
              <w:spacing w:after="0" w:line="360" w:lineRule="auto"/>
              <w:jc w:val="both"/>
              <w:rPr>
                <w:rFonts w:ascii="Arial" w:eastAsia="Times New Roman" w:hAnsi="Arial" w:cs="Arial"/>
                <w:color w:val="000000"/>
                <w:sz w:val="18"/>
                <w:szCs w:val="24"/>
                <w:lang w:eastAsia="es-MX"/>
              </w:rPr>
            </w:pPr>
          </w:p>
        </w:tc>
        <w:tc>
          <w:tcPr>
            <w:tcW w:w="18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tcPr>
          <w:p w14:paraId="51741483" w14:textId="7F6BC98E"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Información comunitaria.</w:t>
            </w:r>
          </w:p>
        </w:tc>
      </w:tr>
      <w:tr w:rsidR="00EA1CFA" w:rsidRPr="00C44684" w14:paraId="5586DE9E" w14:textId="77777777" w:rsidTr="00E538E5">
        <w:trPr>
          <w:trHeight w:val="691"/>
          <w:jc w:val="center"/>
        </w:trPr>
        <w:tc>
          <w:tcPr>
            <w:tcW w:w="14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5CF69AE8" w14:textId="77777777" w:rsidR="00EA1CFA" w:rsidRPr="00C44684" w:rsidRDefault="00EA1CFA" w:rsidP="00EA1CFA">
            <w:pPr>
              <w:spacing w:after="0" w:line="360" w:lineRule="auto"/>
              <w:jc w:val="both"/>
              <w:rPr>
                <w:rFonts w:ascii="Arial" w:hAnsi="Arial" w:cs="Arial"/>
                <w:b/>
                <w:bCs/>
                <w:color w:val="FFFFFF" w:themeColor="background1"/>
                <w:sz w:val="18"/>
                <w:szCs w:val="24"/>
              </w:rPr>
            </w:pPr>
            <w:r w:rsidRPr="00C44684">
              <w:rPr>
                <w:rFonts w:ascii="Arial" w:hAnsi="Arial" w:cs="Arial"/>
                <w:b/>
                <w:bCs/>
                <w:color w:val="FFFFFF" w:themeColor="background1"/>
                <w:sz w:val="18"/>
                <w:szCs w:val="24"/>
              </w:rPr>
              <w:t>Población Atendida</w:t>
            </w:r>
          </w:p>
        </w:tc>
        <w:tc>
          <w:tcPr>
            <w:tcW w:w="1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tcPr>
          <w:p w14:paraId="7BA18E05" w14:textId="50C50056"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 xml:space="preserve">Mujeres y hombres de las comunidades indígenas </w:t>
            </w:r>
          </w:p>
        </w:tc>
        <w:tc>
          <w:tcPr>
            <w:tcW w:w="1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7FD24A8D" w14:textId="64850764"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170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4183036D" w14:textId="26F1542F"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 xml:space="preserve">Noviembre </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5A273E58" w14:textId="1D18EC46"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trimestre</w:t>
            </w:r>
          </w:p>
        </w:tc>
        <w:tc>
          <w:tcPr>
            <w:tcW w:w="18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2E8F9654" w14:textId="536BFA2A"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 xml:space="preserve">Coordinación de comunidades indígenas </w:t>
            </w:r>
          </w:p>
        </w:tc>
      </w:tr>
      <w:tr w:rsidR="00EA1CFA" w:rsidRPr="00C44684" w14:paraId="1D7A5FE9" w14:textId="77777777" w:rsidTr="00E538E5">
        <w:trPr>
          <w:trHeight w:val="701"/>
          <w:jc w:val="center"/>
        </w:trPr>
        <w:tc>
          <w:tcPr>
            <w:tcW w:w="14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45248"/>
            <w:vAlign w:val="center"/>
            <w:hideMark/>
          </w:tcPr>
          <w:p w14:paraId="321745E4" w14:textId="77777777" w:rsidR="00EA1CFA" w:rsidRPr="00C44684" w:rsidRDefault="00EA1CFA" w:rsidP="00EA1CFA">
            <w:pPr>
              <w:spacing w:after="0" w:line="360" w:lineRule="auto"/>
              <w:jc w:val="both"/>
              <w:rPr>
                <w:rFonts w:ascii="Arial" w:hAnsi="Arial" w:cs="Arial"/>
                <w:b/>
                <w:bCs/>
                <w:color w:val="FFFFFF" w:themeColor="background1"/>
                <w:sz w:val="18"/>
                <w:szCs w:val="24"/>
              </w:rPr>
            </w:pPr>
            <w:r w:rsidRPr="00C44684">
              <w:rPr>
                <w:rFonts w:ascii="Arial" w:hAnsi="Arial" w:cs="Arial"/>
                <w:b/>
                <w:bCs/>
                <w:color w:val="FFFFFF" w:themeColor="background1"/>
                <w:sz w:val="18"/>
                <w:szCs w:val="24"/>
              </w:rPr>
              <w:t>Población Objetivo</w:t>
            </w:r>
          </w:p>
        </w:tc>
        <w:tc>
          <w:tcPr>
            <w:tcW w:w="17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bottom"/>
          </w:tcPr>
          <w:p w14:paraId="41E10449" w14:textId="1B67700E"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 xml:space="preserve">Población de las comunidades indígenas. </w:t>
            </w:r>
          </w:p>
        </w:tc>
        <w:tc>
          <w:tcPr>
            <w:tcW w:w="10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706E30CB" w14:textId="5E4C44D6"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798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4E52D880" w14:textId="405F1E12"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2025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vAlign w:val="center"/>
          </w:tcPr>
          <w:p w14:paraId="6EE458AE" w14:textId="62EF7F33" w:rsidR="00EA1CFA" w:rsidRDefault="007630A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Cada 5 años</w:t>
            </w:r>
          </w:p>
          <w:p w14:paraId="5B4890F9" w14:textId="5EEAC069" w:rsidR="00EA1CFA" w:rsidRPr="00C44684" w:rsidRDefault="00EA1CFA" w:rsidP="00EA1CFA">
            <w:pPr>
              <w:spacing w:after="0" w:line="360" w:lineRule="auto"/>
              <w:jc w:val="both"/>
              <w:rPr>
                <w:rFonts w:ascii="Arial" w:eastAsia="Times New Roman" w:hAnsi="Arial" w:cs="Arial"/>
                <w:color w:val="000000"/>
                <w:sz w:val="18"/>
                <w:szCs w:val="24"/>
                <w:lang w:eastAsia="es-MX"/>
              </w:rPr>
            </w:pPr>
          </w:p>
        </w:tc>
        <w:tc>
          <w:tcPr>
            <w:tcW w:w="18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EDE2"/>
            <w:noWrap/>
          </w:tcPr>
          <w:p w14:paraId="09EE7E92" w14:textId="471F1989" w:rsidR="00EA1CFA" w:rsidRPr="00C44684" w:rsidRDefault="00EA1CFA" w:rsidP="00EA1CFA">
            <w:pPr>
              <w:spacing w:after="0" w:line="360" w:lineRule="auto"/>
              <w:jc w:val="both"/>
              <w:rPr>
                <w:rFonts w:ascii="Arial" w:eastAsia="Times New Roman" w:hAnsi="Arial" w:cs="Arial"/>
                <w:color w:val="000000"/>
                <w:sz w:val="18"/>
                <w:szCs w:val="24"/>
                <w:lang w:eastAsia="es-MX"/>
              </w:rPr>
            </w:pPr>
            <w:r>
              <w:rPr>
                <w:rFonts w:ascii="Arial" w:eastAsia="Times New Roman" w:hAnsi="Arial" w:cs="Arial"/>
                <w:color w:val="000000"/>
                <w:sz w:val="18"/>
                <w:szCs w:val="24"/>
                <w:lang w:eastAsia="es-MX"/>
              </w:rPr>
              <w:t>Información comunitaria.</w:t>
            </w:r>
          </w:p>
        </w:tc>
      </w:tr>
    </w:tbl>
    <w:p w14:paraId="7ABE424F" w14:textId="51A58470" w:rsidR="001C14E6" w:rsidRDefault="001C14E6" w:rsidP="006F6566">
      <w:pPr>
        <w:spacing w:line="360" w:lineRule="auto"/>
        <w:jc w:val="both"/>
        <w:rPr>
          <w:rFonts w:ascii="Arial" w:hAnsi="Arial" w:cs="Arial"/>
          <w:color w:val="A6A6A6" w:themeColor="background1" w:themeShade="A6"/>
          <w:sz w:val="24"/>
          <w:szCs w:val="24"/>
        </w:rPr>
      </w:pPr>
    </w:p>
    <w:p w14:paraId="55D6A6DC" w14:textId="180BD059" w:rsidR="001F29BC" w:rsidRDefault="001F29BC" w:rsidP="006F6566">
      <w:pPr>
        <w:spacing w:line="360" w:lineRule="auto"/>
        <w:jc w:val="both"/>
        <w:rPr>
          <w:rFonts w:ascii="Arial" w:hAnsi="Arial" w:cs="Arial"/>
          <w:color w:val="A6A6A6" w:themeColor="background1" w:themeShade="A6"/>
          <w:sz w:val="24"/>
          <w:szCs w:val="24"/>
        </w:rPr>
      </w:pPr>
    </w:p>
    <w:p w14:paraId="1844A0DB" w14:textId="7E8FBE3F" w:rsidR="001F29BC" w:rsidRDefault="001F29BC" w:rsidP="006F6566">
      <w:pPr>
        <w:spacing w:line="360" w:lineRule="auto"/>
        <w:jc w:val="both"/>
        <w:rPr>
          <w:rFonts w:ascii="Arial" w:hAnsi="Arial" w:cs="Arial"/>
          <w:color w:val="A6A6A6" w:themeColor="background1" w:themeShade="A6"/>
          <w:sz w:val="24"/>
          <w:szCs w:val="24"/>
        </w:rPr>
      </w:pPr>
    </w:p>
    <w:p w14:paraId="6B827178" w14:textId="60C48D47" w:rsidR="001F29BC" w:rsidRDefault="001F29BC" w:rsidP="006F6566">
      <w:pPr>
        <w:spacing w:line="360" w:lineRule="auto"/>
        <w:jc w:val="both"/>
        <w:rPr>
          <w:rFonts w:ascii="Arial" w:hAnsi="Arial" w:cs="Arial"/>
          <w:color w:val="A6A6A6" w:themeColor="background1" w:themeShade="A6"/>
          <w:sz w:val="24"/>
          <w:szCs w:val="24"/>
        </w:rPr>
      </w:pPr>
    </w:p>
    <w:p w14:paraId="6F6CCFBB" w14:textId="77777777" w:rsidR="001F29BC" w:rsidRPr="006F6566" w:rsidRDefault="001F29BC" w:rsidP="006F6566">
      <w:pPr>
        <w:spacing w:line="360" w:lineRule="auto"/>
        <w:jc w:val="both"/>
        <w:rPr>
          <w:rFonts w:ascii="Arial" w:hAnsi="Arial" w:cs="Arial"/>
          <w:color w:val="A6A6A6" w:themeColor="background1" w:themeShade="A6"/>
          <w:sz w:val="24"/>
          <w:szCs w:val="24"/>
        </w:rPr>
      </w:pPr>
    </w:p>
    <w:p w14:paraId="7002DAA4" w14:textId="38138528" w:rsidR="00E35615" w:rsidRPr="003D448E" w:rsidRDefault="005B680B" w:rsidP="00E802A9">
      <w:pPr>
        <w:pStyle w:val="Ttulo3"/>
        <w:rPr>
          <w:rFonts w:ascii="Arial" w:hAnsi="Arial" w:cs="Arial"/>
          <w:b/>
          <w:color w:val="000000" w:themeColor="text1"/>
        </w:rPr>
      </w:pPr>
      <w:bookmarkStart w:id="13" w:name="_Toc213076445"/>
      <w:r w:rsidRPr="003D448E">
        <w:rPr>
          <w:rFonts w:ascii="Arial" w:hAnsi="Arial" w:cs="Arial"/>
          <w:b/>
          <w:color w:val="000000" w:themeColor="text1"/>
        </w:rPr>
        <w:t>7.1.3</w:t>
      </w:r>
      <w:r w:rsidR="00286CFF" w:rsidRPr="003D448E">
        <w:rPr>
          <w:rFonts w:ascii="Arial" w:hAnsi="Arial" w:cs="Arial"/>
          <w:b/>
          <w:color w:val="000000" w:themeColor="text1"/>
        </w:rPr>
        <w:t xml:space="preserve"> Árbol de problemas</w:t>
      </w:r>
      <w:r w:rsidR="007973FC" w:rsidRPr="003D448E">
        <w:rPr>
          <w:rFonts w:ascii="Arial" w:hAnsi="Arial" w:cs="Arial"/>
          <w:b/>
          <w:color w:val="000000" w:themeColor="text1"/>
        </w:rPr>
        <w:t>.</w:t>
      </w:r>
      <w:bookmarkEnd w:id="13"/>
    </w:p>
    <w:p w14:paraId="388AAEDA" w14:textId="77777777" w:rsidR="00286CFF" w:rsidRPr="006F6566" w:rsidRDefault="00286CFF" w:rsidP="006F6566">
      <w:pPr>
        <w:spacing w:after="0" w:line="360" w:lineRule="auto"/>
        <w:jc w:val="both"/>
        <w:rPr>
          <w:rFonts w:ascii="Arial" w:hAnsi="Arial" w:cs="Arial"/>
          <w:b/>
          <w:sz w:val="24"/>
          <w:szCs w:val="24"/>
        </w:rPr>
      </w:pPr>
    </w:p>
    <w:p w14:paraId="3B62C2FA" w14:textId="77777777" w:rsidR="006B4536" w:rsidRPr="006955C5" w:rsidRDefault="00E20577" w:rsidP="006F6566">
      <w:pPr>
        <w:spacing w:after="0" w:line="360" w:lineRule="auto"/>
        <w:jc w:val="both"/>
        <w:rPr>
          <w:rFonts w:ascii="Arial" w:hAnsi="Arial" w:cs="Arial"/>
          <w:color w:val="808080" w:themeColor="background1" w:themeShade="80"/>
          <w:sz w:val="24"/>
          <w:szCs w:val="24"/>
        </w:rPr>
      </w:pPr>
      <w:r w:rsidRPr="006955C5">
        <w:rPr>
          <w:rFonts w:ascii="Arial" w:hAnsi="Arial" w:cs="Arial"/>
          <w:color w:val="808080" w:themeColor="background1" w:themeShade="80"/>
          <w:sz w:val="24"/>
          <w:szCs w:val="24"/>
        </w:rPr>
        <w:t>Presentar el árbol de problema</w:t>
      </w:r>
      <w:r w:rsidR="006B4536" w:rsidRPr="006955C5">
        <w:rPr>
          <w:rFonts w:ascii="Arial" w:hAnsi="Arial" w:cs="Arial"/>
          <w:color w:val="808080" w:themeColor="background1" w:themeShade="80"/>
          <w:sz w:val="24"/>
          <w:szCs w:val="24"/>
        </w:rPr>
        <w:t>s</w:t>
      </w:r>
      <w:r w:rsidRPr="006955C5">
        <w:rPr>
          <w:rFonts w:ascii="Arial" w:hAnsi="Arial" w:cs="Arial"/>
          <w:color w:val="808080" w:themeColor="background1" w:themeShade="80"/>
          <w:sz w:val="24"/>
          <w:szCs w:val="24"/>
        </w:rPr>
        <w:t xml:space="preserve"> incluyendo de forma e</w:t>
      </w:r>
      <w:r w:rsidR="00FF44FE" w:rsidRPr="006955C5">
        <w:rPr>
          <w:rFonts w:ascii="Arial" w:hAnsi="Arial" w:cs="Arial"/>
          <w:color w:val="808080" w:themeColor="background1" w:themeShade="80"/>
          <w:sz w:val="24"/>
          <w:szCs w:val="24"/>
        </w:rPr>
        <w:t xml:space="preserve">squemática el encadenamiento de </w:t>
      </w:r>
      <w:r w:rsidRPr="006955C5">
        <w:rPr>
          <w:rFonts w:ascii="Arial" w:hAnsi="Arial" w:cs="Arial"/>
          <w:color w:val="808080" w:themeColor="background1" w:themeShade="80"/>
          <w:sz w:val="24"/>
          <w:szCs w:val="24"/>
        </w:rPr>
        <w:t>causas y efectos de</w:t>
      </w:r>
      <w:r w:rsidR="006B4536" w:rsidRPr="006955C5">
        <w:rPr>
          <w:rFonts w:ascii="Arial" w:hAnsi="Arial" w:cs="Arial"/>
          <w:color w:val="808080" w:themeColor="background1" w:themeShade="80"/>
          <w:sz w:val="24"/>
          <w:szCs w:val="24"/>
        </w:rPr>
        <w:t>l problema que se va a atender.</w:t>
      </w:r>
    </w:p>
    <w:p w14:paraId="56DECC3B" w14:textId="77777777" w:rsidR="00323F26" w:rsidRPr="006F6566" w:rsidRDefault="00323F26" w:rsidP="006F6566">
      <w:pPr>
        <w:spacing w:after="0" w:line="360" w:lineRule="auto"/>
        <w:jc w:val="both"/>
        <w:rPr>
          <w:rFonts w:ascii="Arial" w:hAnsi="Arial" w:cs="Arial"/>
          <w:sz w:val="24"/>
          <w:szCs w:val="24"/>
        </w:rPr>
      </w:pPr>
    </w:p>
    <w:p w14:paraId="3C4DE45A" w14:textId="77777777" w:rsidR="0045014C" w:rsidRPr="006F6566" w:rsidRDefault="00D20015" w:rsidP="006F6566">
      <w:pPr>
        <w:spacing w:after="0" w:line="360" w:lineRule="auto"/>
        <w:jc w:val="both"/>
        <w:rPr>
          <w:rFonts w:ascii="Arial" w:hAnsi="Arial" w:cs="Arial"/>
          <w:sz w:val="24"/>
          <w:szCs w:val="24"/>
        </w:rPr>
      </w:pPr>
      <w:r>
        <w:rPr>
          <w:rFonts w:ascii="Arial" w:hAnsi="Arial" w:cs="Arial"/>
          <w:noProof/>
          <w:sz w:val="24"/>
          <w:szCs w:val="24"/>
          <w:lang w:eastAsia="es-MX"/>
        </w:rPr>
        <w:pict w14:anchorId="4D9F8ED7">
          <v:group id="7371 Grupo" o:spid="_x0000_s1032" style="position:absolute;left:0;text-align:left;margin-left:5pt;margin-top:7.05pt;width:449.9pt;height:208.55pt;z-index:251659264" coordorigin="760" coordsize="54940,25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17 Grupo" o:spid="_x0000_s1033" style="position:absolute;left:915;width:54785;height:11472" coordorigin="896" coordsize="51131,1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34" type="#_x0000_t176" style="position:absolute;left:896;top:7390;width:51132;height:5020;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" fillcolor="#a8123e" stroked="f" strokeweight="2.5pt">
                <v:shadow on="t" color="black" opacity="20971f" offset="0,2.2pt"/>
                <v:textbox style="mso-next-textbox:#AutoShape 2">
                  <w:txbxContent>
                    <w:p w14:paraId="06DDE074" w14:textId="2059219E" w:rsidR="00766D16" w:rsidRPr="001847BA" w:rsidRDefault="00766D16" w:rsidP="008013C4">
                      <w:pPr>
                        <w:pStyle w:val="NormalWeb"/>
                        <w:spacing w:before="0" w:beforeAutospacing="0" w:after="200" w:afterAutospacing="0"/>
                        <w:jc w:val="center"/>
                        <w:textAlignment w:val="baseline"/>
                        <w:rPr>
                          <w:color w:val="FFFFFF" w:themeColor="background1"/>
                        </w:rPr>
                      </w:pPr>
                      <w:r>
                        <w:rPr>
                          <w:color w:val="FFFFFF" w:themeColor="background1"/>
                        </w:rPr>
                        <w:t>Los jóvenes de las comunidades indígenas no participan en las actividades.</w:t>
                      </w:r>
                    </w:p>
                  </w:txbxContent>
                </v:textbox>
              </v:shape>
              <v:shape id="_x0000_s1035" type="#_x0000_t176" style="position:absolute;left:1013;width:50578;height:5048;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" fillcolor="#691c32" stroked="f" strokeweight="3pt">
                <v:shadow on="t" color="black" opacity="20971f" offset="0,2.2pt"/>
                <v:textbox style="mso-next-textbox:#_x0000_s1035">
                  <w:txbxContent>
                    <w:p w14:paraId="3FC1F4B1" w14:textId="0330CC20" w:rsidR="00766D16" w:rsidRPr="001847BA" w:rsidRDefault="00766D16" w:rsidP="006E7F95">
                      <w:pPr>
                        <w:pStyle w:val="NormalWeb"/>
                        <w:spacing w:before="0" w:beforeAutospacing="0" w:after="200" w:afterAutospacing="0"/>
                        <w:textAlignment w:val="baseline"/>
                        <w:rPr>
                          <w:color w:val="FFFFFF" w:themeColor="background1"/>
                        </w:rPr>
                      </w:pPr>
                      <w:r>
                        <w:rPr>
                          <w:color w:val="FFFFFF" w:themeColor="background1"/>
                        </w:rPr>
                        <w:t xml:space="preserve">Limitado acceso y aprovechamiento de los programas y talleres en las comunidades indígenas del municipio. </w:t>
                      </w:r>
                    </w:p>
                  </w:txbxContent>
                </v:textbox>
              </v:shape>
            </v:group>
            <v:group id="28 Grupo" o:spid="_x0000_s1036" style="position:absolute;left:760;top:13085;width:54940;height:12878" coordorigin="794,13133" coordsize="50819,1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_x0000_s1037" type="#_x0000_t176" style="position:absolute;left:794;top:21855;width:9867;height:6791;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" fillcolor="#c2ba98" stroked="f" strokeweight="3pt">
                <v:shadow on="t" color="black" opacity="20971f" offset="0,2.2pt"/>
                <v:textbox style="mso-next-textbox:#_x0000_s1037">
                  <w:txbxContent>
                    <w:p w14:paraId="1A608988" w14:textId="7F9CC9D9" w:rsidR="00766D16" w:rsidRPr="00A4497C" w:rsidRDefault="00766D16" w:rsidP="00300BF2">
                      <w:pPr>
                        <w:pStyle w:val="NormalWeb"/>
                        <w:spacing w:before="0" w:beforeAutospacing="0" w:after="200" w:afterAutospacing="0"/>
                        <w:textAlignment w:val="baseline"/>
                        <w:rPr>
                          <w:color w:val="B38E5D"/>
                        </w:rPr>
                      </w:pPr>
                      <w:r>
                        <w:rPr>
                          <w:color w:val="B38E5D"/>
                        </w:rPr>
                        <w:t xml:space="preserve">Largas distancias entre comunidades.  </w:t>
                      </w:r>
                    </w:p>
                  </w:txbxContent>
                </v:textbox>
              </v:shape>
              <v:shape id="AutoShape 6" o:spid="_x0000_s1038" type="#_x0000_t176" style="position:absolute;left:17858;top:13133;width:15977;height:5715;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" fillcolor="#b38e5d" stroked="f" strokeweight="3pt">
                <v:shadow on="t" color="black" opacity="20971f" offset="0,2.2pt"/>
                <v:textbox style="mso-next-textbox:#AutoShape 6">
                  <w:txbxContent>
                    <w:p w14:paraId="144BE00C" w14:textId="3973C4C5" w:rsidR="00766D16" w:rsidRDefault="00766D16" w:rsidP="008013C4">
                      <w:pPr>
                        <w:pStyle w:val="NormalWeb"/>
                        <w:spacing w:before="0" w:beforeAutospacing="0" w:after="200" w:afterAutospacing="0"/>
                        <w:jc w:val="center"/>
                        <w:textAlignment w:val="baseline"/>
                      </w:pPr>
                      <w:r>
                        <w:t>Persistencia de necesidades.</w:t>
                      </w:r>
                    </w:p>
                  </w:txbxContent>
                </v:textbox>
              </v:shape>
              <v:shape id="AutoShape 10" o:spid="_x0000_s1039" type="#_x0000_t176" style="position:absolute;left:35785;top:13133;width:15828;height:5718;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" fillcolor="#b38e5d" stroked="f" strokeweight="3pt">
                <v:shadow on="t" color="black" opacity="20971f" offset="0,2.2pt"/>
                <v:textbox style="mso-next-textbox:#AutoShape 10">
                  <w:txbxContent>
                    <w:p w14:paraId="2D01069A" w14:textId="67E4C418" w:rsidR="00766D16" w:rsidRDefault="00766D16" w:rsidP="008013C4">
                      <w:pPr>
                        <w:pStyle w:val="NormalWeb"/>
                        <w:spacing w:before="0" w:beforeAutospacing="0" w:after="200" w:afterAutospacing="0"/>
                        <w:jc w:val="center"/>
                        <w:textAlignment w:val="baseline"/>
                      </w:pPr>
                      <w:r>
                        <w:t xml:space="preserve">Baja participación comunitaria en las actividades. </w:t>
                      </w:r>
                    </w:p>
                  </w:txbxContent>
                </v:textbox>
              </v:shape>
            </v:group>
            <v:shape id="6 Conector recto de flecha" o:spid="_x0000_s1040" type="#_x0000_t32" style="position:absolute;left:1823;top:18227;width:0;height:177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" strokecolor="#1f497d [3215]" strokeweight="2pt">
              <v:stroke endarrow="open"/>
              <v:shadow on="t" color="black" opacity="24903f" origin=",.5" offset="0,.55556mm"/>
            </v:shape>
            <v:shape id="_x0000_s1041" type="#_x0000_t32" style="position:absolute;left:27740;top:11301;width:0;height:177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" strokecolor="#1f497d [3215]" strokeweight="2pt">
              <v:stroke endarrow="open"/>
              <v:shadow on="t" color="black" opacity="24903f" origin=",.5" offset="0,.55556mm"/>
            </v:shape>
            <v:shape id="9 Conector recto de flecha" o:spid="_x0000_s1042" type="#_x0000_t32" style="position:absolute;left:24310;top:18019;width:0;height:1778;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" strokecolor="#1f497d [3215]" strokeweight="2pt">
              <v:stroke endarrow="open"/>
              <v:shadow on="t" color="black" opacity="24903f" origin=",.5" offset="0,.55556mm"/>
            </v:shape>
            <v:shape id="12 Conector recto de flecha" o:spid="_x0000_s1043" type="#_x0000_t32" style="position:absolute;left:47348;top:11206;width:0;height:177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" filled="t" fillcolor="#b38e5d" stroked="f" strokeweight="3pt">
              <v:stroke joinstyle="miter"/>
              <v:shadow on="t" color="black" opacity="20971f" offset="0,2.2pt"/>
            </v:shape>
            <v:shape id="13 Conector recto de flecha" o:spid="_x0000_s1044" type="#_x0000_t32" style="position:absolute;left:32539;top:18136;width:0;height:1778;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" strokecolor="#1f497d [3215]" strokeweight="2pt">
              <v:stroke endarrow="open"/>
              <v:shadow on="t" color="black" opacity="24903f" origin=",.5" offset="0,.55556mm"/>
            </v:shape>
          </v:group>
        </w:pict>
      </w:r>
    </w:p>
    <w:p w14:paraId="133E2046" w14:textId="77777777" w:rsidR="0045014C" w:rsidRPr="006F6566" w:rsidRDefault="0045014C" w:rsidP="006F6566">
      <w:pPr>
        <w:spacing w:after="0" w:line="360" w:lineRule="auto"/>
        <w:jc w:val="both"/>
        <w:rPr>
          <w:rFonts w:ascii="Arial" w:hAnsi="Arial" w:cs="Arial"/>
          <w:sz w:val="24"/>
          <w:szCs w:val="24"/>
        </w:rPr>
      </w:pPr>
    </w:p>
    <w:p w14:paraId="5168CD29" w14:textId="77777777" w:rsidR="0045014C" w:rsidRPr="006F6566" w:rsidRDefault="00D20015" w:rsidP="006F6566">
      <w:pPr>
        <w:spacing w:after="0" w:line="360" w:lineRule="auto"/>
        <w:jc w:val="both"/>
        <w:rPr>
          <w:rFonts w:ascii="Arial" w:hAnsi="Arial" w:cs="Arial"/>
          <w:sz w:val="24"/>
          <w:szCs w:val="24"/>
        </w:rPr>
      </w:pPr>
      <w:r>
        <w:rPr>
          <w:rFonts w:ascii="Arial" w:hAnsi="Arial" w:cs="Arial"/>
          <w:noProof/>
          <w:sz w:val="24"/>
          <w:szCs w:val="24"/>
          <w:lang w:eastAsia="es-MX"/>
        </w:rPr>
        <w:pict w14:anchorId="7D37B4E7">
          <v:shape id="42 Conector recto de flecha" o:spid="_x0000_s1045" type="#_x0000_t32" style="position:absolute;left:0;text-align:left;margin-left:224.15pt;margin-top:.5pt;width:0;height:14.25pt;flip:y;z-index:25166028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" strokecolor="#1f497d" strokeweight="2pt">
            <v:stroke endarrow="open"/>
            <v:shadow on="t" color="black" opacity="24903f" origin=",.5" offset="0,.55556mm"/>
          </v:shape>
        </w:pict>
      </w:r>
    </w:p>
    <w:p w14:paraId="3C936C6B" w14:textId="77777777" w:rsidR="0045014C" w:rsidRPr="006F6566" w:rsidRDefault="0045014C" w:rsidP="006F6566">
      <w:pPr>
        <w:spacing w:after="0" w:line="360" w:lineRule="auto"/>
        <w:jc w:val="both"/>
        <w:rPr>
          <w:rFonts w:ascii="Arial" w:hAnsi="Arial" w:cs="Arial"/>
          <w:sz w:val="24"/>
          <w:szCs w:val="24"/>
        </w:rPr>
      </w:pPr>
    </w:p>
    <w:p w14:paraId="7EB32C7E" w14:textId="77777777" w:rsidR="0045014C" w:rsidRPr="006F6566" w:rsidRDefault="00D20015" w:rsidP="006F6566">
      <w:pPr>
        <w:spacing w:after="0" w:line="360" w:lineRule="auto"/>
        <w:jc w:val="both"/>
        <w:rPr>
          <w:rFonts w:ascii="Arial" w:hAnsi="Arial" w:cs="Arial"/>
          <w:sz w:val="24"/>
          <w:szCs w:val="24"/>
        </w:rPr>
      </w:pPr>
      <w:r>
        <w:rPr>
          <w:rFonts w:ascii="Arial" w:hAnsi="Arial" w:cs="Arial"/>
          <w:noProof/>
          <w:sz w:val="24"/>
          <w:szCs w:val="24"/>
          <w:lang w:eastAsia="es-MX"/>
        </w:rPr>
        <w:pict w14:anchorId="5D240A36">
          <v:shape id="_x0000_s1048" type="#_x0000_t32" style="position:absolute;left:0;text-align:left;margin-left:70.9pt;margin-top:12.35pt;width:0;height:14.3pt;flip:y;z-index:25165721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" strokecolor="#1f497d [3215]" strokeweight="2pt">
            <v:stroke endarrow="open"/>
            <v:shadow on="t" color="black" opacity="24903f" origin=",.5" offset="0,.55556mm"/>
          </v:shape>
        </w:pict>
      </w:r>
      <w:r>
        <w:rPr>
          <w:rFonts w:ascii="Arial" w:hAnsi="Arial" w:cs="Arial"/>
          <w:noProof/>
          <w:sz w:val="24"/>
          <w:szCs w:val="24"/>
          <w:lang w:eastAsia="es-MX"/>
        </w:rPr>
        <w:pict w14:anchorId="4AA8A30A">
          <v:shape id="8 Conector recto de flecha" o:spid="_x0000_s1075" type="#_x0000_t32" style="position:absolute;left:0;text-align:left;margin-left:387.7pt;margin-top:12.45pt;width:0;height:14.25pt;flip:y;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" strokecolor="#1f497d [3215]" strokeweight="2pt">
            <v:stroke endarrow="open"/>
            <v:shadow on="t" color="black" opacity="24903f" origin=",.5" offset="0,.55556mm"/>
          </v:shape>
        </w:pict>
      </w:r>
    </w:p>
    <w:p w14:paraId="3ABEE5FE" w14:textId="77777777" w:rsidR="0045014C" w:rsidRPr="006F6566" w:rsidRDefault="00D20015" w:rsidP="006F6566">
      <w:pPr>
        <w:spacing w:line="360" w:lineRule="auto"/>
        <w:jc w:val="both"/>
        <w:rPr>
          <w:rFonts w:ascii="Arial" w:hAnsi="Arial" w:cs="Arial"/>
          <w:sz w:val="24"/>
          <w:szCs w:val="24"/>
        </w:rPr>
      </w:pPr>
      <w:r>
        <w:rPr>
          <w:rFonts w:ascii="Arial" w:hAnsi="Arial" w:cs="Arial"/>
          <w:noProof/>
          <w:sz w:val="24"/>
          <w:szCs w:val="24"/>
          <w:lang w:eastAsia="es-MX"/>
        </w:rPr>
        <w:pict w14:anchorId="4283A647">
          <v:shape id="_x0000_s1047" type="#_x0000_t176" style="position:absolute;left:0;text-align:left;margin-left:0;margin-top:6pt;width:141.45pt;height:39.05pt;z-index:251656192;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" fillcolor="#b38e5d" stroked="f" strokeweight="3pt">
            <v:shadow on="t" color="black" opacity="20971f" offset="0,2.2pt"/>
            <v:textbox style="mso-next-textbox:#_x0000_s1047">
              <w:txbxContent>
                <w:p w14:paraId="5B1DDCA9" w14:textId="328300A0" w:rsidR="00766D16" w:rsidRPr="001847BA" w:rsidRDefault="00766D16" w:rsidP="00BE1826">
                  <w:pPr>
                    <w:pStyle w:val="NormalWeb"/>
                    <w:spacing w:before="0" w:beforeAutospacing="0" w:after="200" w:afterAutospacing="0"/>
                    <w:jc w:val="center"/>
                    <w:textAlignment w:val="baseline"/>
                    <w:rPr>
                      <w:color w:val="FFFFFF" w:themeColor="background1"/>
                    </w:rPr>
                  </w:pPr>
                  <w:r>
                    <w:rPr>
                      <w:color w:val="FFFFFF" w:themeColor="background1"/>
                    </w:rPr>
                    <w:t xml:space="preserve">Limitada cobertura en las comunidades indígenas. </w:t>
                  </w:r>
                </w:p>
              </w:txbxContent>
            </v:textbox>
          </v:shape>
        </w:pict>
      </w:r>
    </w:p>
    <w:p w14:paraId="488A23CE" w14:textId="77777777" w:rsidR="00890819" w:rsidRPr="006F6566" w:rsidRDefault="00D20015" w:rsidP="006F6566">
      <w:pPr>
        <w:spacing w:line="360" w:lineRule="auto"/>
        <w:jc w:val="both"/>
        <w:rPr>
          <w:rFonts w:ascii="Arial" w:hAnsi="Arial" w:cs="Arial"/>
          <w:sz w:val="24"/>
          <w:szCs w:val="24"/>
        </w:rPr>
      </w:pPr>
      <w:r>
        <w:rPr>
          <w:rFonts w:ascii="Arial" w:hAnsi="Arial" w:cs="Arial"/>
          <w:noProof/>
          <w:sz w:val="24"/>
          <w:szCs w:val="24"/>
          <w:lang w:eastAsia="es-MX"/>
        </w:rPr>
        <w:pict w14:anchorId="4F8EBDFF">
          <v:shape id="10 Conector recto de flecha" o:spid="_x0000_s1046" type="#_x0000_t32" style="position:absolute;left:0;text-align:left;margin-left:436.6pt;margin-top:17pt;width:0;height:14.25pt;flip:y;z-index:25165824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" strokecolor="#1f497d [3215]" strokeweight="2pt">
            <v:stroke endarrow="open"/>
            <v:shadow on="t" color="black" opacity="24903f" origin=",.5" offset="0,.55556mm"/>
          </v:shape>
        </w:pict>
      </w:r>
    </w:p>
    <w:p w14:paraId="768C6A34" w14:textId="29639144" w:rsidR="00890819" w:rsidRPr="006F6566" w:rsidRDefault="00D20015" w:rsidP="006F6566">
      <w:pPr>
        <w:spacing w:line="360" w:lineRule="auto"/>
        <w:jc w:val="both"/>
        <w:rPr>
          <w:rFonts w:ascii="Arial" w:hAnsi="Arial" w:cs="Arial"/>
          <w:sz w:val="24"/>
          <w:szCs w:val="24"/>
        </w:rPr>
      </w:pPr>
      <w:r>
        <w:rPr>
          <w:rFonts w:ascii="Arial" w:hAnsi="Arial" w:cs="Arial"/>
          <w:noProof/>
          <w:sz w:val="24"/>
          <w:szCs w:val="24"/>
          <w:lang w:eastAsia="es-MX"/>
        </w:rPr>
        <w:pict w14:anchorId="0952C0DD">
          <v:shape id="_x0000_s1051" type="#_x0000_t176" style="position:absolute;left:0;text-align:left;margin-left:136.35pt;margin-top:1.05pt;width:100.45pt;height:46.2pt;z-index:251650048;visibility:visibl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" fillcolor="#c2ba98" stroked="f">
            <v:shadow on="t" color="black" opacity="20971f" offset="0,2.2pt"/>
            <v:textbox style="mso-next-textbox:#_x0000_s1051">
              <w:txbxContent>
                <w:p w14:paraId="52C12D1E" w14:textId="662E5716" w:rsidR="00766D16" w:rsidRPr="00A4497C" w:rsidRDefault="00766D16" w:rsidP="001847BA">
                  <w:pPr>
                    <w:pStyle w:val="NormalWeb"/>
                    <w:spacing w:before="0" w:beforeAutospacing="0" w:after="200" w:afterAutospacing="0"/>
                    <w:jc w:val="center"/>
                    <w:textAlignment w:val="baseline"/>
                    <w:rPr>
                      <w:color w:val="B38E5D"/>
                    </w:rPr>
                  </w:pPr>
                  <w:r>
                    <w:rPr>
                      <w:color w:val="B38E5D"/>
                    </w:rPr>
                    <w:t xml:space="preserve">Insuficiencia de promotores </w:t>
                  </w:r>
                </w:p>
              </w:txbxContent>
            </v:textbox>
          </v:shape>
        </w:pict>
      </w:r>
      <w:r>
        <w:rPr>
          <w:rFonts w:ascii="Arial" w:hAnsi="Arial" w:cs="Arial"/>
          <w:noProof/>
          <w:sz w:val="24"/>
          <w:szCs w:val="24"/>
          <w:lang w:eastAsia="es-MX"/>
        </w:rPr>
        <w:pict w14:anchorId="6B17C0F7">
          <v:shape id="_x0000_s1050" type="#_x0000_t176" style="position:absolute;left:0;text-align:left;margin-left:238.8pt;margin-top:1.8pt;width:94.85pt;height:49.7pt;z-index:251649024;visibility:visibl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" fillcolor="#c2ba98" stroked="f">
            <v:shadow on="t" color="black" opacity="20971f" offset="0,2.2pt"/>
            <v:textbox style="mso-next-textbox:#_x0000_s1050">
              <w:txbxContent>
                <w:p w14:paraId="065BBF0C" w14:textId="1CC329CF" w:rsidR="00766D16" w:rsidRPr="0003399C" w:rsidRDefault="00766D16" w:rsidP="001847BA">
                  <w:pPr>
                    <w:pStyle w:val="NormalWeb"/>
                    <w:spacing w:before="0" w:beforeAutospacing="0" w:after="200" w:afterAutospacing="0"/>
                    <w:jc w:val="center"/>
                    <w:textAlignment w:val="baseline"/>
                  </w:pPr>
                  <w:r>
                    <w:t xml:space="preserve">Dificultad de traslado </w:t>
                  </w:r>
                </w:p>
              </w:txbxContent>
            </v:textbox>
          </v:shape>
        </w:pict>
      </w:r>
      <w:r>
        <w:rPr>
          <w:rFonts w:ascii="Arial" w:hAnsi="Arial" w:cs="Arial"/>
          <w:noProof/>
          <w:sz w:val="24"/>
          <w:szCs w:val="24"/>
          <w:lang w:eastAsia="es-MX"/>
        </w:rPr>
        <w:pict w14:anchorId="321BAF10">
          <v:shape id="AutoShape 4" o:spid="_x0000_s1049" type="#_x0000_t176" style="position:absolute;left:0;text-align:left;margin-left:346.25pt;margin-top:1.8pt;width:106.85pt;height:41.7pt;z-index:251648000;visibility:visibl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" fillcolor="#c2ba98" stroked="f">
            <v:shadow on="t" color="black" opacity="20971f" offset="0,2.2pt"/>
            <v:textbox style="mso-next-textbox:#AutoShape 4">
              <w:txbxContent>
                <w:p w14:paraId="5CCAA11B" w14:textId="34B41425" w:rsidR="00766D16" w:rsidRPr="00ED0DF3" w:rsidRDefault="00766D16" w:rsidP="000B1443">
                  <w:pPr>
                    <w:pStyle w:val="NormalWeb"/>
                    <w:spacing w:before="0" w:beforeAutospacing="0" w:after="200" w:afterAutospacing="0"/>
                    <w:textAlignment w:val="baseline"/>
                    <w:rPr>
                      <w:color w:val="C2BA98"/>
                    </w:rPr>
                  </w:pPr>
                </w:p>
              </w:txbxContent>
            </v:textbox>
          </v:shape>
        </w:pict>
      </w:r>
    </w:p>
    <w:p w14:paraId="03D33AF7" w14:textId="77777777" w:rsidR="008013C4" w:rsidRPr="006F6566" w:rsidRDefault="008013C4" w:rsidP="006F6566">
      <w:pPr>
        <w:spacing w:line="360" w:lineRule="auto"/>
        <w:jc w:val="both"/>
        <w:rPr>
          <w:rFonts w:ascii="Arial" w:hAnsi="Arial" w:cs="Arial"/>
          <w:sz w:val="24"/>
          <w:szCs w:val="24"/>
        </w:rPr>
      </w:pPr>
    </w:p>
    <w:p w14:paraId="5989C2C3" w14:textId="77777777" w:rsidR="008925E9" w:rsidRPr="006F6566" w:rsidRDefault="008925E9" w:rsidP="006F6566">
      <w:pPr>
        <w:spacing w:line="360" w:lineRule="auto"/>
        <w:jc w:val="both"/>
        <w:rPr>
          <w:rFonts w:ascii="Arial" w:hAnsi="Arial" w:cs="Arial"/>
          <w:sz w:val="24"/>
          <w:szCs w:val="24"/>
        </w:rPr>
      </w:pPr>
    </w:p>
    <w:p w14:paraId="1501930D" w14:textId="26BFAE8D" w:rsidR="00B00285" w:rsidRDefault="00B00285" w:rsidP="00A70A3D">
      <w:pPr>
        <w:pStyle w:val="Ttulo3"/>
        <w:numPr>
          <w:ilvl w:val="2"/>
          <w:numId w:val="20"/>
        </w:numPr>
        <w:rPr>
          <w:rFonts w:ascii="Arial" w:hAnsi="Arial" w:cs="Arial"/>
          <w:b/>
          <w:color w:val="000000" w:themeColor="text1"/>
        </w:rPr>
      </w:pPr>
      <w:bookmarkStart w:id="14" w:name="_Toc213076446"/>
      <w:r w:rsidRPr="003D448E">
        <w:rPr>
          <w:rFonts w:ascii="Arial" w:hAnsi="Arial" w:cs="Arial"/>
          <w:b/>
          <w:color w:val="000000" w:themeColor="text1"/>
        </w:rPr>
        <w:t>Determinación y justificación de los objetivos de la intervención.</w:t>
      </w:r>
      <w:bookmarkEnd w:id="14"/>
    </w:p>
    <w:p w14:paraId="1CEC22CE" w14:textId="77777777" w:rsidR="00A70A3D" w:rsidRPr="00A70A3D" w:rsidRDefault="00A70A3D" w:rsidP="00A70A3D"/>
    <w:p w14:paraId="5847F684"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r w:rsidRPr="00A70A3D">
        <w:rPr>
          <w:rFonts w:ascii="Arial" w:hAnsi="Arial" w:cs="Arial"/>
          <w:color w:val="808080" w:themeColor="background1" w:themeShade="80"/>
          <w:sz w:val="24"/>
          <w:szCs w:val="24"/>
        </w:rPr>
        <w:t>La intervención propuesta contribuye al fortalecimiento del desarrollo humano integral de las comunidades indígenas del municipio, mediante acciones que promueven condiciones de equidad, acceso y participación comunitaria. Este programa busca ampliar las oportunidades, capacidades y competencias de las personas que habitan en las localidades indígenas, reconociendo a la familia como núcleo fundamental y fortaleciendo la educación, la cultura, la recreación, el deporte y el bienestar económico de las familias.</w:t>
      </w:r>
    </w:p>
    <w:p w14:paraId="5BC8FAC5"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p>
    <w:p w14:paraId="48494915"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r w:rsidRPr="00A70A3D">
        <w:rPr>
          <w:rFonts w:ascii="Arial" w:hAnsi="Arial" w:cs="Arial"/>
          <w:color w:val="808080" w:themeColor="background1" w:themeShade="80"/>
          <w:sz w:val="24"/>
          <w:szCs w:val="24"/>
        </w:rPr>
        <w:lastRenderedPageBreak/>
        <w:t>A través de actividades formativas, culturales y productivas, el programa facilita el acceso de la población a procesos de aprendizaje, al reconocimiento y preservación de su identidad cultural, así como al fortalecimiento de habilidades que les permitan mejorar sus condiciones de vida. La promoción de la cultura, los talleres de fortalecimiento económico comunitario, la recreación y las acciones de convivencia buscan contribuir al desarrollo integral, armónico y sostenible de las comunidades, impulsando la participación activa, el uso creativo de sus saberes tradicionales y la valoración de su patrimonio cultural.</w:t>
      </w:r>
    </w:p>
    <w:p w14:paraId="3E858B96"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p>
    <w:p w14:paraId="2448D4FB"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r w:rsidRPr="00A70A3D">
        <w:rPr>
          <w:rFonts w:ascii="Arial" w:hAnsi="Arial" w:cs="Arial"/>
          <w:color w:val="808080" w:themeColor="background1" w:themeShade="80"/>
          <w:sz w:val="24"/>
          <w:szCs w:val="24"/>
        </w:rPr>
        <w:t>El desarrollo comunitario exige, por una parte, generar capacidades y conocimientos que fomenten la autonomía y la organización social, y por otra, ofrecer alternativas de crecimiento económico y bienestar familiar. Por ello, el programa pone especial énfasis en el fortalecimiento de competencias culturales, productivas y sociales, que permitan a las familias acceder a mejores oportunidades, así como a procesos de inclusión y cohesión comunitaria.</w:t>
      </w:r>
    </w:p>
    <w:p w14:paraId="191F72B5"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p>
    <w:p w14:paraId="66805534"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r w:rsidRPr="00A70A3D">
        <w:rPr>
          <w:rFonts w:ascii="Arial" w:hAnsi="Arial" w:cs="Arial"/>
          <w:color w:val="808080" w:themeColor="background1" w:themeShade="80"/>
          <w:sz w:val="24"/>
          <w:szCs w:val="24"/>
        </w:rPr>
        <w:t>En concordancia con los ejes del Plan Municipal de Desarrollo vigente, esta intervención contribuye directamente a:</w:t>
      </w:r>
    </w:p>
    <w:p w14:paraId="6451A8B8"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r w:rsidRPr="00A70A3D">
        <w:rPr>
          <w:rFonts w:ascii="Arial" w:hAnsi="Arial" w:cs="Arial"/>
          <w:color w:val="808080" w:themeColor="background1" w:themeShade="80"/>
          <w:sz w:val="24"/>
          <w:szCs w:val="24"/>
        </w:rPr>
        <w:tab/>
        <w:t>•</w:t>
      </w:r>
      <w:r w:rsidRPr="00A70A3D">
        <w:rPr>
          <w:rFonts w:ascii="Arial" w:hAnsi="Arial" w:cs="Arial"/>
          <w:color w:val="808080" w:themeColor="background1" w:themeShade="80"/>
          <w:sz w:val="24"/>
          <w:szCs w:val="24"/>
        </w:rPr>
        <w:tab/>
        <w:t>Educación: mediante la promoción de talleres y espacios formativos que desarrollan capacidades individuales y comunitarias.</w:t>
      </w:r>
    </w:p>
    <w:p w14:paraId="2BC28C36"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r w:rsidRPr="00A70A3D">
        <w:rPr>
          <w:rFonts w:ascii="Arial" w:hAnsi="Arial" w:cs="Arial"/>
          <w:color w:val="808080" w:themeColor="background1" w:themeShade="80"/>
          <w:sz w:val="24"/>
          <w:szCs w:val="24"/>
        </w:rPr>
        <w:tab/>
        <w:t>•</w:t>
      </w:r>
      <w:r w:rsidRPr="00A70A3D">
        <w:rPr>
          <w:rFonts w:ascii="Arial" w:hAnsi="Arial" w:cs="Arial"/>
          <w:color w:val="808080" w:themeColor="background1" w:themeShade="80"/>
          <w:sz w:val="24"/>
          <w:szCs w:val="24"/>
        </w:rPr>
        <w:tab/>
        <w:t>Cultura: al preservar, difundir y reforzar las prácticas culturales e identidades indígenas.</w:t>
      </w:r>
    </w:p>
    <w:p w14:paraId="6189C6A3"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r w:rsidRPr="00A70A3D">
        <w:rPr>
          <w:rFonts w:ascii="Arial" w:hAnsi="Arial" w:cs="Arial"/>
          <w:color w:val="808080" w:themeColor="background1" w:themeShade="80"/>
          <w:sz w:val="24"/>
          <w:szCs w:val="24"/>
        </w:rPr>
        <w:tab/>
        <w:t>•</w:t>
      </w:r>
      <w:r w:rsidRPr="00A70A3D">
        <w:rPr>
          <w:rFonts w:ascii="Arial" w:hAnsi="Arial" w:cs="Arial"/>
          <w:color w:val="808080" w:themeColor="background1" w:themeShade="80"/>
          <w:sz w:val="24"/>
          <w:szCs w:val="24"/>
        </w:rPr>
        <w:tab/>
        <w:t>Deporte y recreación: a través de actividades que fomentan la convivencia, la salud y el desarrollo integral.</w:t>
      </w:r>
    </w:p>
    <w:p w14:paraId="7D963EF1"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r w:rsidRPr="00A70A3D">
        <w:rPr>
          <w:rFonts w:ascii="Arial" w:hAnsi="Arial" w:cs="Arial"/>
          <w:color w:val="808080" w:themeColor="background1" w:themeShade="80"/>
          <w:sz w:val="24"/>
          <w:szCs w:val="24"/>
        </w:rPr>
        <w:tab/>
        <w:t>•</w:t>
      </w:r>
      <w:r w:rsidRPr="00A70A3D">
        <w:rPr>
          <w:rFonts w:ascii="Arial" w:hAnsi="Arial" w:cs="Arial"/>
          <w:color w:val="808080" w:themeColor="background1" w:themeShade="80"/>
          <w:sz w:val="24"/>
          <w:szCs w:val="24"/>
        </w:rPr>
        <w:tab/>
        <w:t>Economía y prosperidad familiar: mediante acciones que fortalecen las habilidades productivas, la economía local y el bienestar de las familias.</w:t>
      </w:r>
    </w:p>
    <w:p w14:paraId="07F99AB1" w14:textId="77777777" w:rsidR="00A70A3D" w:rsidRPr="00A70A3D" w:rsidRDefault="00A70A3D" w:rsidP="00A70A3D">
      <w:pPr>
        <w:spacing w:after="0" w:line="360" w:lineRule="auto"/>
        <w:jc w:val="both"/>
        <w:rPr>
          <w:rFonts w:ascii="Arial" w:hAnsi="Arial" w:cs="Arial"/>
          <w:color w:val="808080" w:themeColor="background1" w:themeShade="80"/>
          <w:sz w:val="24"/>
          <w:szCs w:val="24"/>
        </w:rPr>
      </w:pPr>
    </w:p>
    <w:p w14:paraId="0E1BCF19" w14:textId="7AF3210D" w:rsidR="00A70A3D" w:rsidRPr="001F29BC" w:rsidRDefault="00A70A3D" w:rsidP="006F6566">
      <w:pPr>
        <w:spacing w:after="0" w:line="360" w:lineRule="auto"/>
        <w:jc w:val="both"/>
        <w:rPr>
          <w:rFonts w:ascii="Arial" w:hAnsi="Arial" w:cs="Arial"/>
          <w:color w:val="808080" w:themeColor="background1" w:themeShade="80"/>
          <w:sz w:val="24"/>
          <w:szCs w:val="24"/>
        </w:rPr>
      </w:pPr>
      <w:r w:rsidRPr="00A70A3D">
        <w:rPr>
          <w:rFonts w:ascii="Arial" w:hAnsi="Arial" w:cs="Arial"/>
          <w:color w:val="808080" w:themeColor="background1" w:themeShade="80"/>
          <w:sz w:val="24"/>
          <w:szCs w:val="24"/>
        </w:rPr>
        <w:t>De esta manera, el programa se alinea plenamente con los objetivos estratégicos del municipio, al promover la inclusión, la participación y el desarrollo sostenible de las comunidades indígenas de San Joaquín.</w:t>
      </w:r>
    </w:p>
    <w:p w14:paraId="1B7A8331" w14:textId="77777777" w:rsidR="00A70A3D" w:rsidRPr="006F6566" w:rsidRDefault="00A70A3D" w:rsidP="006F6566">
      <w:pPr>
        <w:spacing w:after="0" w:line="360" w:lineRule="auto"/>
        <w:jc w:val="both"/>
        <w:rPr>
          <w:rFonts w:ascii="Arial" w:hAnsi="Arial" w:cs="Arial"/>
          <w:color w:val="A6A6A6" w:themeColor="background1" w:themeShade="A6"/>
          <w:sz w:val="24"/>
          <w:szCs w:val="24"/>
        </w:rPr>
      </w:pPr>
    </w:p>
    <w:p w14:paraId="28DD8C63" w14:textId="61573D47" w:rsidR="00286CFF" w:rsidRPr="003D448E" w:rsidRDefault="005B680B" w:rsidP="00E802A9">
      <w:pPr>
        <w:pStyle w:val="Ttulo3"/>
        <w:rPr>
          <w:rFonts w:ascii="Arial" w:hAnsi="Arial" w:cs="Arial"/>
          <w:b/>
          <w:color w:val="000000" w:themeColor="text1"/>
        </w:rPr>
      </w:pPr>
      <w:bookmarkStart w:id="15" w:name="_Toc213076447"/>
      <w:r w:rsidRPr="003D448E">
        <w:rPr>
          <w:rFonts w:ascii="Arial" w:hAnsi="Arial" w:cs="Arial"/>
          <w:b/>
          <w:color w:val="000000" w:themeColor="text1"/>
        </w:rPr>
        <w:t>7.1.5</w:t>
      </w:r>
      <w:r w:rsidR="00286CFF" w:rsidRPr="003D448E">
        <w:rPr>
          <w:rFonts w:ascii="Arial" w:hAnsi="Arial" w:cs="Arial"/>
          <w:b/>
          <w:color w:val="000000" w:themeColor="text1"/>
        </w:rPr>
        <w:t xml:space="preserve"> Árbol de objetivos</w:t>
      </w:r>
      <w:r w:rsidR="007973FC" w:rsidRPr="003D448E">
        <w:rPr>
          <w:rFonts w:ascii="Arial" w:hAnsi="Arial" w:cs="Arial"/>
          <w:b/>
          <w:color w:val="000000" w:themeColor="text1"/>
        </w:rPr>
        <w:t>.</w:t>
      </w:r>
      <w:bookmarkEnd w:id="15"/>
    </w:p>
    <w:p w14:paraId="565F6CEF" w14:textId="77777777" w:rsidR="00286CFF" w:rsidRPr="006F6566" w:rsidRDefault="00286CFF" w:rsidP="006F6566">
      <w:pPr>
        <w:spacing w:after="0" w:line="360" w:lineRule="auto"/>
        <w:jc w:val="both"/>
        <w:rPr>
          <w:rFonts w:ascii="Arial" w:hAnsi="Arial" w:cs="Arial"/>
          <w:sz w:val="24"/>
          <w:szCs w:val="24"/>
        </w:rPr>
      </w:pPr>
    </w:p>
    <w:p w14:paraId="25E2E4CB" w14:textId="77777777" w:rsidR="00323F26" w:rsidRPr="006955C5" w:rsidRDefault="00FF44FE" w:rsidP="006F6566">
      <w:pPr>
        <w:spacing w:after="0" w:line="360" w:lineRule="auto"/>
        <w:jc w:val="both"/>
        <w:rPr>
          <w:rFonts w:ascii="Arial" w:hAnsi="Arial" w:cs="Arial"/>
          <w:color w:val="808080" w:themeColor="background1" w:themeShade="80"/>
          <w:sz w:val="24"/>
          <w:szCs w:val="24"/>
        </w:rPr>
      </w:pPr>
      <w:r w:rsidRPr="006955C5">
        <w:rPr>
          <w:rFonts w:ascii="Arial" w:hAnsi="Arial" w:cs="Arial"/>
          <w:color w:val="808080" w:themeColor="background1" w:themeShade="80"/>
          <w:sz w:val="24"/>
          <w:szCs w:val="24"/>
        </w:rPr>
        <w:t>Identificar, a partir del árbol del problema, la manifestación contraria de l</w:t>
      </w:r>
      <w:r w:rsidR="00833982" w:rsidRPr="006955C5">
        <w:rPr>
          <w:rFonts w:ascii="Arial" w:hAnsi="Arial" w:cs="Arial"/>
          <w:color w:val="808080" w:themeColor="background1" w:themeShade="80"/>
          <w:sz w:val="24"/>
          <w:szCs w:val="24"/>
        </w:rPr>
        <w:t>o</w:t>
      </w:r>
      <w:r w:rsidRPr="006955C5">
        <w:rPr>
          <w:rFonts w:ascii="Arial" w:hAnsi="Arial" w:cs="Arial"/>
          <w:color w:val="808080" w:themeColor="background1" w:themeShade="80"/>
          <w:sz w:val="24"/>
          <w:szCs w:val="24"/>
        </w:rPr>
        <w:t>s efectos y causas existentes como el espejo</w:t>
      </w:r>
      <w:r w:rsidR="0087424F" w:rsidRPr="006955C5">
        <w:rPr>
          <w:rFonts w:ascii="Arial" w:hAnsi="Arial" w:cs="Arial"/>
          <w:color w:val="808080" w:themeColor="background1" w:themeShade="80"/>
          <w:sz w:val="24"/>
          <w:szCs w:val="24"/>
        </w:rPr>
        <w:t xml:space="preserve"> de los problemas solucionados.</w:t>
      </w:r>
    </w:p>
    <w:p w14:paraId="0C6FFCAB" w14:textId="77777777" w:rsidR="0087424F" w:rsidRPr="006F6566" w:rsidRDefault="0087424F" w:rsidP="006F6566">
      <w:pPr>
        <w:spacing w:after="0" w:line="360" w:lineRule="auto"/>
        <w:jc w:val="both"/>
        <w:rPr>
          <w:rFonts w:ascii="Arial" w:hAnsi="Arial" w:cs="Arial"/>
          <w:color w:val="A6A6A6" w:themeColor="background1" w:themeShade="A6"/>
          <w:sz w:val="24"/>
          <w:szCs w:val="24"/>
        </w:rPr>
      </w:pPr>
    </w:p>
    <w:p w14:paraId="3F3CD316" w14:textId="77777777" w:rsidR="0087424F" w:rsidRPr="006F6566" w:rsidRDefault="0087424F" w:rsidP="006F6566">
      <w:pPr>
        <w:spacing w:after="0" w:line="360" w:lineRule="auto"/>
        <w:jc w:val="both"/>
        <w:rPr>
          <w:rFonts w:ascii="Arial" w:hAnsi="Arial" w:cs="Arial"/>
          <w:color w:val="A6A6A6" w:themeColor="background1" w:themeShade="A6"/>
          <w:sz w:val="24"/>
          <w:szCs w:val="24"/>
        </w:rPr>
      </w:pPr>
    </w:p>
    <w:p w14:paraId="1B7AB7DB" w14:textId="77777777" w:rsidR="006C7F16" w:rsidRPr="006F6566" w:rsidRDefault="00D20015" w:rsidP="006F6566">
      <w:pPr>
        <w:spacing w:after="0" w:line="360" w:lineRule="auto"/>
        <w:jc w:val="both"/>
        <w:rPr>
          <w:rFonts w:ascii="Arial" w:hAnsi="Arial" w:cs="Arial"/>
          <w:b/>
          <w:sz w:val="24"/>
          <w:szCs w:val="24"/>
        </w:rPr>
      </w:pPr>
      <w:r>
        <w:rPr>
          <w:rFonts w:ascii="Arial" w:hAnsi="Arial" w:cs="Arial"/>
          <w:b/>
          <w:noProof/>
          <w:sz w:val="24"/>
          <w:szCs w:val="24"/>
          <w:lang w:eastAsia="es-MX"/>
        </w:rPr>
        <w:pict w14:anchorId="46BD9EF3">
          <v:group id="68 Grupo" o:spid="_x0000_s1052" style="position:absolute;left:0;text-align:left;margin-left:10.3pt;margin-top:1.75pt;width:449.9pt;height:208.55pt;z-index:251651072" coordorigin="762" coordsize="55818,2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">
            <v:group id="48 Grupo" o:spid="_x0000_s1053" style="position:absolute;left:762;width:55818;height:24395" coordorigin="760" coordsize="54940,25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group id="_x0000_s1054" style="position:absolute;left:760;width:54940;height:25963" coordorigin="760" coordsize="54940,25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group id="17 Grupo" o:spid="_x0000_s1055" style="position:absolute;left:915;width:54785;height:11472" coordorigin="896" coordsize="51131,1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AutoShape 2" o:spid="_x0000_s1056" type="#_x0000_t176" style="position:absolute;left:896;top:7390;width:51132;height:5020;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" fillcolor="#a8123e" stroked="f" strokeweight="2.5pt">
                    <v:shadow on="t" color="black" opacity="20971f" offset="0,2.2pt"/>
                    <v:textbox>
                      <w:txbxContent>
                        <w:p w14:paraId="31065354" w14:textId="19A5ADD5" w:rsidR="00766D16" w:rsidRPr="001847BA" w:rsidRDefault="00766D16" w:rsidP="001847BA">
                          <w:pPr>
                            <w:pStyle w:val="NormalWeb"/>
                            <w:spacing w:before="0" w:beforeAutospacing="0" w:after="200" w:afterAutospacing="0"/>
                            <w:jc w:val="center"/>
                            <w:textAlignment w:val="baseline"/>
                            <w:rPr>
                              <w:color w:val="FFFFFF" w:themeColor="background1"/>
                            </w:rPr>
                          </w:pPr>
                          <w:r>
                            <w:rPr>
                              <w:color w:val="FFFFFF" w:themeColor="background1"/>
                            </w:rPr>
                            <w:t xml:space="preserve">Los jóvenes de las comunidades indígenas participan activamente en las actividades. </w:t>
                          </w:r>
                        </w:p>
                      </w:txbxContent>
                    </v:textbox>
                  </v:shape>
                  <v:shape id="_x0000_s1057" type="#_x0000_t176" style="position:absolute;left:1013;width:50578;height:5048;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" fillcolor="#691c32" stroked="f" strokeweight="3pt">
                    <v:shadow on="t" color="black" opacity="20971f" offset="0,2.2pt"/>
                    <v:textbox style="mso-next-textbox:#_x0000_s1057">
                      <w:txbxContent>
                        <w:p w14:paraId="50980B55" w14:textId="63D9B241" w:rsidR="00766D16" w:rsidRPr="001847BA" w:rsidRDefault="00766D16" w:rsidP="005105B1">
                          <w:pPr>
                            <w:pStyle w:val="NormalWeb"/>
                            <w:spacing w:before="0" w:beforeAutospacing="0" w:after="200" w:afterAutospacing="0"/>
                            <w:textAlignment w:val="baseline"/>
                            <w:rPr>
                              <w:color w:val="FFFFFF" w:themeColor="background1"/>
                            </w:rPr>
                          </w:pPr>
                          <w:r>
                            <w:rPr>
                              <w:color w:val="FFFFFF" w:themeColor="background1"/>
                            </w:rPr>
                            <w:t xml:space="preserve">Acceso amplio y aprovechamiento efectivo de los programas y talleres en las comunidades indígenas del municipio.  </w:t>
                          </w:r>
                        </w:p>
                      </w:txbxContent>
                    </v:textbox>
                  </v:shape>
                </v:group>
                <v:group id="28 Grupo" o:spid="_x0000_s1058" style="position:absolute;left:760;top:13085;width:54940;height:12878" coordorigin="794,13133" coordsize="50819,1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shape id="_x0000_s1059" type="#_x0000_t176" style="position:absolute;left:794;top:21855;width:9867;height:6791;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" fillcolor="#c2ba98" stroked="f">
                    <v:shadow on="t" color="black" opacity="20971f" offset="0,2.2pt"/>
                    <v:textbox style="mso-next-textbox:#_x0000_s1059">
                      <w:txbxContent>
                        <w:p w14:paraId="7E25EF45" w14:textId="7D48A2F1" w:rsidR="00766D16" w:rsidRPr="0003399C" w:rsidRDefault="00766D16" w:rsidP="0090747B">
                          <w:pPr>
                            <w:pStyle w:val="NormalWeb"/>
                            <w:spacing w:before="0" w:beforeAutospacing="0" w:after="200" w:afterAutospacing="0"/>
                            <w:jc w:val="center"/>
                            <w:textAlignment w:val="baseline"/>
                          </w:pPr>
                          <w:r>
                            <w:t>Mejor conectividad y accesibilidad entre comunidades</w:t>
                          </w:r>
                        </w:p>
                        <w:p w14:paraId="105917B1" w14:textId="77777777" w:rsidR="00766D16" w:rsidRPr="0003399C" w:rsidRDefault="00766D16" w:rsidP="0090747B">
                          <w:pPr>
                            <w:pStyle w:val="NormalWeb"/>
                            <w:spacing w:before="0" w:beforeAutospacing="0" w:after="200" w:afterAutospacing="0"/>
                            <w:jc w:val="center"/>
                            <w:textAlignment w:val="baseline"/>
                          </w:pPr>
                        </w:p>
                        <w:p w14:paraId="44EE8AE3" w14:textId="77777777" w:rsidR="00766D16" w:rsidRPr="0003399C" w:rsidRDefault="00766D16" w:rsidP="001847BA">
                          <w:pPr>
                            <w:pStyle w:val="NormalWeb"/>
                            <w:spacing w:before="0" w:beforeAutospacing="0" w:after="200" w:afterAutospacing="0"/>
                            <w:jc w:val="center"/>
                            <w:textAlignment w:val="baseline"/>
                          </w:pPr>
                          <w:r>
                            <w:t>v</w:t>
                          </w:r>
                        </w:p>
                      </w:txbxContent>
                    </v:textbox>
                  </v:shape>
                  <v:shape id="AutoShape 6" o:spid="_x0000_s1060" type="#_x0000_t176" style="position:absolute;left:17858;top:13133;width:15977;height:5715;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" fillcolor="#b38e5d" stroked="f">
                    <v:shadow on="t" color="black" opacity="20971f" offset="0,2.2pt"/>
                    <v:textbox>
                      <w:txbxContent>
                        <w:p w14:paraId="2028AE8E" w14:textId="1492F0A0" w:rsidR="00766D16" w:rsidRDefault="00766D16" w:rsidP="001847BA">
                          <w:pPr>
                            <w:pStyle w:val="NormalWeb"/>
                            <w:spacing w:before="0" w:beforeAutospacing="0" w:after="200" w:afterAutospacing="0"/>
                            <w:jc w:val="center"/>
                            <w:textAlignment w:val="baseline"/>
                          </w:pPr>
                          <w:r>
                            <w:t>Reducción y atención de necesidades.</w:t>
                          </w:r>
                        </w:p>
                      </w:txbxContent>
                    </v:textbox>
                  </v:shape>
                  <v:shape id="AutoShape 10" o:spid="_x0000_s1061" type="#_x0000_t176" style="position:absolute;left:35785;top:13133;width:15828;height:5718;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" fillcolor="#b38e5d" stroked="f">
                    <v:shadow on="t" color="black" opacity="20971f" offset="0,2.2pt"/>
                    <v:textbox>
                      <w:txbxContent>
                        <w:p w14:paraId="1E68C975" w14:textId="4684F462" w:rsidR="00766D16" w:rsidRDefault="00766D16" w:rsidP="001847BA">
                          <w:pPr>
                            <w:pStyle w:val="NormalWeb"/>
                            <w:spacing w:before="0" w:beforeAutospacing="0" w:after="200" w:afterAutospacing="0"/>
                            <w:jc w:val="center"/>
                            <w:textAlignment w:val="baseline"/>
                          </w:pPr>
                          <w:r>
                            <w:t xml:space="preserve">Alta participación comunitaria en las actividades. </w:t>
                          </w:r>
                        </w:p>
                      </w:txbxContent>
                    </v:textbox>
                  </v:shape>
                </v:group>
                <v:shape id="6 Conector recto de flecha" o:spid="_x0000_s1062" type="#_x0000_t32" style="position:absolute;left:1823;top:18227;width:0;height:177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" strokecolor="#1f497d [3215]" strokeweight="2pt">
                  <v:stroke endarrow="open"/>
                  <v:shadow on="t" color="black" opacity="24903f" origin=",.5" offset="0,.55556mm"/>
                </v:shape>
                <v:shape id="_x0000_s1063" type="#_x0000_t32" style="position:absolute;left:27740;top:11301;width:0;height:177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" strokecolor="#1f497d [3215]" strokeweight="2pt">
                  <v:stroke endarrow="open"/>
                  <v:shadow on="t" color="black" opacity="24903f" origin=",.5" offset="0,.55556mm"/>
                </v:shape>
                <v:shape id="9 Conector recto de flecha" o:spid="_x0000_s1064" type="#_x0000_t32" style="position:absolute;left:24493;top:18019;width:0;height:1778;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" strokecolor="#1f497d [3215]" strokeweight="2pt">
                  <v:stroke endarrow="open"/>
                  <v:shadow on="t" color="black" opacity="24903f" origin=",.5" offset="0,.55556mm"/>
                </v:shape>
                <v:shape id="12 Conector recto de flecha" o:spid="_x0000_s1065" type="#_x0000_t32" style="position:absolute;left:47348;top:11206;width:0;height:177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" strokecolor="#1f497d [3215]" strokeweight="2pt">
                  <v:stroke endarrow="open"/>
                  <v:shadow on="t" color="black" opacity="24903f" origin=",.5" offset="0,.55556mm"/>
                </v:shape>
                <v:shape id="13 Conector recto de flecha" o:spid="_x0000_s1066" type="#_x0000_t32" style="position:absolute;left:32722;top:18136;width:0;height:1778;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" strokecolor="#1f497d [3215]" strokeweight="2pt">
                  <v:stroke endarrow="open"/>
                  <v:shadow on="t" color="black" opacity="24903f" origin=",.5" offset="0,.55556mm"/>
                </v:shape>
              </v:group>
              <v:shape id="_x0000_s1067" type="#_x0000_t32" style="position:absolute;left:27828;top:4666;width:0;height:1778;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" strokecolor="#1f497d" strokeweight="2pt">
                <v:stroke endarrow="open"/>
                <v:shadow on="t" color="black" opacity="24903f" origin=",.5" offset="0,.55556mm"/>
              </v:shape>
            </v:group>
            <v:shape id="_x0000_s1068" type="#_x0000_t32" style="position:absolute;left:54621;top:17169;width:0;height:1670;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" strokecolor="#1f497d [3215]" strokeweight="2pt">
              <v:stroke endarrow="open"/>
              <v:shadow on="t" color="black" opacity="24903f" origin=",.5" offset="0,.55556mm"/>
            </v:shape>
          </v:group>
        </w:pict>
      </w:r>
    </w:p>
    <w:p w14:paraId="4DEBFD43" w14:textId="77777777" w:rsidR="006C7F16" w:rsidRPr="006F6566" w:rsidRDefault="006C7F16" w:rsidP="006F6566">
      <w:pPr>
        <w:spacing w:after="0" w:line="360" w:lineRule="auto"/>
        <w:jc w:val="both"/>
        <w:rPr>
          <w:rFonts w:ascii="Arial" w:hAnsi="Arial" w:cs="Arial"/>
          <w:b/>
          <w:sz w:val="24"/>
          <w:szCs w:val="24"/>
        </w:rPr>
      </w:pPr>
    </w:p>
    <w:p w14:paraId="715FCFB9" w14:textId="77777777" w:rsidR="006C7F16" w:rsidRPr="006F6566" w:rsidRDefault="006C7F16" w:rsidP="006F6566">
      <w:pPr>
        <w:spacing w:after="0" w:line="360" w:lineRule="auto"/>
        <w:jc w:val="both"/>
        <w:rPr>
          <w:rFonts w:ascii="Arial" w:hAnsi="Arial" w:cs="Arial"/>
          <w:b/>
          <w:sz w:val="24"/>
          <w:szCs w:val="24"/>
        </w:rPr>
      </w:pPr>
    </w:p>
    <w:p w14:paraId="03B0EAFD" w14:textId="77777777" w:rsidR="006C7F16" w:rsidRPr="006F6566" w:rsidRDefault="006C7F16" w:rsidP="006F6566">
      <w:pPr>
        <w:spacing w:after="0" w:line="360" w:lineRule="auto"/>
        <w:jc w:val="both"/>
        <w:rPr>
          <w:rFonts w:ascii="Arial" w:hAnsi="Arial" w:cs="Arial"/>
          <w:b/>
          <w:sz w:val="24"/>
          <w:szCs w:val="24"/>
        </w:rPr>
      </w:pPr>
    </w:p>
    <w:p w14:paraId="3533AC46" w14:textId="77777777" w:rsidR="006C7F16" w:rsidRPr="006F6566" w:rsidRDefault="00D20015" w:rsidP="006F6566">
      <w:pPr>
        <w:spacing w:after="0" w:line="360" w:lineRule="auto"/>
        <w:jc w:val="both"/>
        <w:rPr>
          <w:rFonts w:ascii="Arial" w:hAnsi="Arial" w:cs="Arial"/>
          <w:b/>
          <w:sz w:val="24"/>
          <w:szCs w:val="24"/>
        </w:rPr>
      </w:pPr>
      <w:r>
        <w:rPr>
          <w:rFonts w:ascii="Arial" w:hAnsi="Arial" w:cs="Arial"/>
          <w:b/>
          <w:noProof/>
          <w:sz w:val="24"/>
          <w:szCs w:val="24"/>
          <w:lang w:eastAsia="es-MX"/>
        </w:rPr>
        <w:pict w14:anchorId="7387A0BF">
          <v:shape id="5 Conector recto de flecha" o:spid="_x0000_s1074" type="#_x0000_t32" style="position:absolute;left:0;text-align:left;margin-left:78.7pt;margin-top:11.25pt;width:0;height:14.3pt;flip:y;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" strokecolor="#1f497d [3215]" strokeweight="2pt">
            <v:stroke endarrow="open"/>
            <v:shadow on="t" color="black" opacity="24903f" origin=",.5" offset="0,.55556mm"/>
          </v:shape>
        </w:pict>
      </w:r>
    </w:p>
    <w:p w14:paraId="1A64D465" w14:textId="77777777" w:rsidR="0045014C" w:rsidRPr="006F6566" w:rsidRDefault="00D20015" w:rsidP="006F6566">
      <w:pPr>
        <w:spacing w:after="0" w:line="360" w:lineRule="auto"/>
        <w:jc w:val="both"/>
        <w:rPr>
          <w:rFonts w:ascii="Arial" w:hAnsi="Arial" w:cs="Arial"/>
          <w:b/>
          <w:sz w:val="24"/>
          <w:szCs w:val="24"/>
        </w:rPr>
      </w:pPr>
      <w:r>
        <w:rPr>
          <w:rFonts w:ascii="Arial" w:hAnsi="Arial" w:cs="Arial"/>
          <w:b/>
          <w:noProof/>
          <w:sz w:val="24"/>
          <w:szCs w:val="24"/>
          <w:lang w:eastAsia="es-MX"/>
        </w:rPr>
        <w:pict w14:anchorId="352EC2BD">
          <v:shape id="AutoShape 3" o:spid="_x0000_s1069" type="#_x0000_t176" style="position:absolute;left:0;text-align:left;margin-left:7.8pt;margin-top:5.1pt;width:141.45pt;height:39.05pt;z-index:251653120;visibility:visibl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" fillcolor="#b38e5d" stroked="f" strokeweight="3pt">
            <v:shadow on="t" color="black" opacity="20971f" offset="0,2.2pt"/>
            <v:textbox style="mso-next-textbox:#AutoShape 3">
              <w:txbxContent>
                <w:p w14:paraId="28B12B4B" w14:textId="418D43FB" w:rsidR="00766D16" w:rsidRPr="001847BA" w:rsidRDefault="00766D16" w:rsidP="001847BA">
                  <w:pPr>
                    <w:pStyle w:val="NormalWeb"/>
                    <w:spacing w:before="0" w:beforeAutospacing="0" w:after="200" w:afterAutospacing="0"/>
                    <w:textAlignment w:val="baseline"/>
                    <w:rPr>
                      <w:color w:val="FFFFFF" w:themeColor="background1"/>
                    </w:rPr>
                  </w:pPr>
                  <w:r>
                    <w:rPr>
                      <w:color w:val="FFFFFF" w:themeColor="background1"/>
                    </w:rPr>
                    <w:t xml:space="preserve">Cobertura amplia en las comunidades indígenas. </w:t>
                  </w:r>
                </w:p>
              </w:txbxContent>
            </v:textbox>
          </v:shape>
        </w:pict>
      </w:r>
    </w:p>
    <w:p w14:paraId="2934EDCD" w14:textId="77777777" w:rsidR="0045014C" w:rsidRPr="006F6566" w:rsidRDefault="0045014C" w:rsidP="006F6566">
      <w:pPr>
        <w:spacing w:after="0" w:line="360" w:lineRule="auto"/>
        <w:jc w:val="both"/>
        <w:rPr>
          <w:rFonts w:ascii="Arial" w:hAnsi="Arial" w:cs="Arial"/>
          <w:b/>
          <w:sz w:val="24"/>
          <w:szCs w:val="24"/>
        </w:rPr>
      </w:pPr>
    </w:p>
    <w:p w14:paraId="6E939368" w14:textId="77777777" w:rsidR="0045014C" w:rsidRPr="006F6566" w:rsidRDefault="00D20015" w:rsidP="006F6566">
      <w:pPr>
        <w:spacing w:after="0" w:line="360" w:lineRule="auto"/>
        <w:jc w:val="both"/>
        <w:rPr>
          <w:rFonts w:ascii="Arial" w:hAnsi="Arial" w:cs="Arial"/>
          <w:b/>
          <w:sz w:val="24"/>
          <w:szCs w:val="24"/>
        </w:rPr>
      </w:pPr>
      <w:r>
        <w:rPr>
          <w:rFonts w:ascii="Arial" w:hAnsi="Arial" w:cs="Arial"/>
          <w:b/>
          <w:noProof/>
          <w:sz w:val="24"/>
          <w:szCs w:val="24"/>
          <w:lang w:eastAsia="es-MX"/>
        </w:rPr>
        <w:pict w14:anchorId="5DF1902B">
          <v:group id="Grupo 12" o:spid="_x0000_s1070" style="position:absolute;left:0;text-align:left;margin-left:148pt;margin-top:18.25pt;width:313.85pt;height:45.3pt;z-index:251654144;mso-width-relative:margin;mso-height-relative:margin" coordsize="39860,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">
            <v:shape id="_x0000_s1071" type="#_x0000_t176" style="position:absolute;left:11811;width:11094;height:5750;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" fillcolor="#c2ba98" stroked="f">
              <v:shadow on="t" color="black" opacity="20971f" offset="0,2.2pt"/>
              <v:textbox>
                <w:txbxContent>
                  <w:p w14:paraId="4A6AB317" w14:textId="19B5368C" w:rsidR="00766D16" w:rsidRPr="0003399C" w:rsidRDefault="00766D16" w:rsidP="00565FAD">
                    <w:pPr>
                      <w:pStyle w:val="NormalWeb"/>
                      <w:spacing w:before="0" w:beforeAutospacing="0" w:after="200" w:afterAutospacing="0"/>
                      <w:textAlignment w:val="baseline"/>
                    </w:pPr>
                    <w:r>
                      <w:t xml:space="preserve">Facilidad de traslado para realizar actividades </w:t>
                    </w:r>
                  </w:p>
                </w:txbxContent>
              </v:textbox>
            </v:shape>
            <v:shape id="_x0000_s1072" type="#_x0000_t176" style="position:absolute;width:11094;height:5750;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" fillcolor="#c2ba98" stroked="f">
              <v:shadow on="t" color="black" opacity="20971f" offset="0,2.2pt"/>
              <v:textbox>
                <w:txbxContent>
                  <w:p w14:paraId="1BD3BB3C" w14:textId="78A6DCE2" w:rsidR="00766D16" w:rsidRPr="0003399C" w:rsidRDefault="00766D16" w:rsidP="0090747B">
                    <w:pPr>
                      <w:pStyle w:val="NormalWeb"/>
                      <w:spacing w:before="0" w:beforeAutospacing="0" w:after="200" w:afterAutospacing="0"/>
                      <w:jc w:val="center"/>
                      <w:textAlignment w:val="baseline"/>
                    </w:pPr>
                    <w:r>
                      <w:t>Promotores suficientes para atender todas las localidades</w:t>
                    </w:r>
                  </w:p>
                  <w:p w14:paraId="24C2B8DA" w14:textId="77777777" w:rsidR="00766D16" w:rsidRPr="0003399C" w:rsidRDefault="00766D16" w:rsidP="0090747B">
                    <w:pPr>
                      <w:pStyle w:val="NormalWeb"/>
                      <w:spacing w:before="0" w:beforeAutospacing="0" w:after="200" w:afterAutospacing="0"/>
                      <w:jc w:val="center"/>
                      <w:textAlignment w:val="baseline"/>
                    </w:pPr>
                  </w:p>
                </w:txbxContent>
              </v:textbox>
            </v:shape>
            <v:shape id="_x0000_s1073" type="#_x0000_t176" style="position:absolute;left:28765;width:11095;height:5750;visibility:visibl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" fillcolor="#c2ba98" stroked="f">
              <v:shadow on="t" color="black" opacity="20971f" offset="0,2.2pt"/>
              <v:textbox>
                <w:txbxContent>
                  <w:p w14:paraId="1F69BDF9" w14:textId="196633BC" w:rsidR="00766D16" w:rsidRDefault="00766D16" w:rsidP="0090747B">
                    <w:pPr>
                      <w:pStyle w:val="NormalWeb"/>
                      <w:spacing w:before="0" w:beforeAutospacing="0" w:after="200" w:afterAutospacing="0"/>
                      <w:jc w:val="center"/>
                      <w:textAlignment w:val="baseline"/>
                    </w:pPr>
                    <w:r>
                      <w:t>Cobertura amplia en todas las comunidades indígenas</w:t>
                    </w:r>
                  </w:p>
                  <w:p w14:paraId="0E7F2DB2" w14:textId="77777777" w:rsidR="00766D16" w:rsidRPr="0003399C" w:rsidRDefault="00766D16" w:rsidP="0090747B">
                    <w:pPr>
                      <w:pStyle w:val="NormalWeb"/>
                      <w:spacing w:before="0" w:beforeAutospacing="0" w:after="200" w:afterAutospacing="0"/>
                      <w:jc w:val="center"/>
                      <w:textAlignment w:val="baseline"/>
                    </w:pPr>
                  </w:p>
                </w:txbxContent>
              </v:textbox>
            </v:shape>
          </v:group>
        </w:pict>
      </w:r>
    </w:p>
    <w:p w14:paraId="2E8AF6FE" w14:textId="77777777" w:rsidR="00890819" w:rsidRPr="006F6566" w:rsidRDefault="00890819" w:rsidP="006F6566">
      <w:pPr>
        <w:spacing w:after="0" w:line="360" w:lineRule="auto"/>
        <w:jc w:val="both"/>
        <w:rPr>
          <w:rFonts w:ascii="Arial" w:hAnsi="Arial" w:cs="Arial"/>
          <w:b/>
          <w:sz w:val="24"/>
          <w:szCs w:val="24"/>
        </w:rPr>
      </w:pPr>
    </w:p>
    <w:p w14:paraId="24322BA4" w14:textId="77777777" w:rsidR="00890819" w:rsidRPr="006F6566" w:rsidRDefault="00890819" w:rsidP="006F6566">
      <w:pPr>
        <w:spacing w:after="0" w:line="360" w:lineRule="auto"/>
        <w:jc w:val="both"/>
        <w:rPr>
          <w:rFonts w:ascii="Arial" w:hAnsi="Arial" w:cs="Arial"/>
          <w:b/>
          <w:sz w:val="24"/>
          <w:szCs w:val="24"/>
        </w:rPr>
      </w:pPr>
    </w:p>
    <w:p w14:paraId="33C1035A" w14:textId="77777777" w:rsidR="00FF44FE" w:rsidRPr="006F6566" w:rsidRDefault="00FF44FE" w:rsidP="006F6566">
      <w:pPr>
        <w:spacing w:after="0" w:line="360" w:lineRule="auto"/>
        <w:jc w:val="both"/>
        <w:rPr>
          <w:rFonts w:ascii="Arial" w:hAnsi="Arial" w:cs="Arial"/>
          <w:b/>
          <w:sz w:val="24"/>
          <w:szCs w:val="24"/>
        </w:rPr>
      </w:pPr>
    </w:p>
    <w:p w14:paraId="0EAA6632" w14:textId="77777777" w:rsidR="00FF44FE" w:rsidRPr="006F6566" w:rsidRDefault="00FF44FE" w:rsidP="006F6566">
      <w:pPr>
        <w:spacing w:after="0" w:line="360" w:lineRule="auto"/>
        <w:jc w:val="both"/>
        <w:rPr>
          <w:rFonts w:ascii="Arial" w:hAnsi="Arial" w:cs="Arial"/>
          <w:b/>
          <w:sz w:val="24"/>
          <w:szCs w:val="24"/>
        </w:rPr>
      </w:pPr>
    </w:p>
    <w:p w14:paraId="3A1F3F1E" w14:textId="1FF0D6F0" w:rsidR="007D1F23" w:rsidRDefault="007D1F23" w:rsidP="006F6566">
      <w:pPr>
        <w:spacing w:after="0" w:line="360" w:lineRule="auto"/>
        <w:jc w:val="both"/>
        <w:rPr>
          <w:rFonts w:ascii="Arial" w:hAnsi="Arial" w:cs="Arial"/>
          <w:b/>
          <w:sz w:val="24"/>
          <w:szCs w:val="24"/>
        </w:rPr>
      </w:pPr>
    </w:p>
    <w:p w14:paraId="75726F8E" w14:textId="6BC9AA9C" w:rsidR="00645689" w:rsidRDefault="00645689" w:rsidP="006F6566">
      <w:pPr>
        <w:spacing w:after="0" w:line="360" w:lineRule="auto"/>
        <w:jc w:val="both"/>
        <w:rPr>
          <w:rFonts w:ascii="Arial" w:hAnsi="Arial" w:cs="Arial"/>
          <w:b/>
          <w:sz w:val="24"/>
          <w:szCs w:val="24"/>
        </w:rPr>
      </w:pPr>
    </w:p>
    <w:p w14:paraId="32A320C7" w14:textId="4B4E2A98" w:rsidR="00645689" w:rsidRDefault="00645689" w:rsidP="006F6566">
      <w:pPr>
        <w:spacing w:after="0" w:line="360" w:lineRule="auto"/>
        <w:jc w:val="both"/>
        <w:rPr>
          <w:rFonts w:ascii="Arial" w:hAnsi="Arial" w:cs="Arial"/>
          <w:b/>
          <w:sz w:val="24"/>
          <w:szCs w:val="24"/>
        </w:rPr>
      </w:pPr>
    </w:p>
    <w:p w14:paraId="10C4F305" w14:textId="7FF3033B" w:rsidR="00645689" w:rsidRDefault="00645689" w:rsidP="006F6566">
      <w:pPr>
        <w:spacing w:after="0" w:line="360" w:lineRule="auto"/>
        <w:jc w:val="both"/>
        <w:rPr>
          <w:rFonts w:ascii="Arial" w:hAnsi="Arial" w:cs="Arial"/>
          <w:b/>
          <w:sz w:val="24"/>
          <w:szCs w:val="24"/>
        </w:rPr>
      </w:pPr>
    </w:p>
    <w:p w14:paraId="28CFDD08" w14:textId="62C230CB" w:rsidR="00645689" w:rsidRDefault="00645689" w:rsidP="006F6566">
      <w:pPr>
        <w:spacing w:after="0" w:line="360" w:lineRule="auto"/>
        <w:jc w:val="both"/>
        <w:rPr>
          <w:rFonts w:ascii="Arial" w:hAnsi="Arial" w:cs="Arial"/>
          <w:b/>
          <w:sz w:val="24"/>
          <w:szCs w:val="24"/>
        </w:rPr>
      </w:pPr>
    </w:p>
    <w:p w14:paraId="4ED6B848" w14:textId="36C1994D" w:rsidR="00645689" w:rsidRDefault="00645689" w:rsidP="006F6566">
      <w:pPr>
        <w:spacing w:after="0" w:line="360" w:lineRule="auto"/>
        <w:jc w:val="both"/>
        <w:rPr>
          <w:rFonts w:ascii="Arial" w:hAnsi="Arial" w:cs="Arial"/>
          <w:b/>
          <w:sz w:val="24"/>
          <w:szCs w:val="24"/>
        </w:rPr>
      </w:pPr>
    </w:p>
    <w:p w14:paraId="3C22DD2A" w14:textId="5A3ABF8F" w:rsidR="00645689" w:rsidRDefault="00645689" w:rsidP="006F6566">
      <w:pPr>
        <w:spacing w:after="0" w:line="360" w:lineRule="auto"/>
        <w:jc w:val="both"/>
        <w:rPr>
          <w:rFonts w:ascii="Arial" w:hAnsi="Arial" w:cs="Arial"/>
          <w:b/>
          <w:sz w:val="24"/>
          <w:szCs w:val="24"/>
        </w:rPr>
      </w:pPr>
    </w:p>
    <w:p w14:paraId="1AD3C3E4" w14:textId="0B408C77" w:rsidR="00645689" w:rsidRDefault="00645689" w:rsidP="006F6566">
      <w:pPr>
        <w:spacing w:after="0" w:line="360" w:lineRule="auto"/>
        <w:jc w:val="both"/>
        <w:rPr>
          <w:rFonts w:ascii="Arial" w:hAnsi="Arial" w:cs="Arial"/>
          <w:b/>
          <w:sz w:val="24"/>
          <w:szCs w:val="24"/>
        </w:rPr>
      </w:pPr>
    </w:p>
    <w:p w14:paraId="46596B86" w14:textId="4EE328EB" w:rsidR="00645689" w:rsidRDefault="00645689" w:rsidP="006F6566">
      <w:pPr>
        <w:spacing w:after="0" w:line="360" w:lineRule="auto"/>
        <w:jc w:val="both"/>
        <w:rPr>
          <w:rFonts w:ascii="Arial" w:hAnsi="Arial" w:cs="Arial"/>
          <w:b/>
          <w:sz w:val="24"/>
          <w:szCs w:val="24"/>
        </w:rPr>
      </w:pPr>
    </w:p>
    <w:p w14:paraId="357A8CC0" w14:textId="091A4E23" w:rsidR="00645689" w:rsidRPr="006F6566" w:rsidRDefault="00645689" w:rsidP="006F6566">
      <w:pPr>
        <w:spacing w:after="0" w:line="360" w:lineRule="auto"/>
        <w:jc w:val="both"/>
        <w:rPr>
          <w:rFonts w:ascii="Arial" w:hAnsi="Arial" w:cs="Arial"/>
          <w:b/>
          <w:sz w:val="24"/>
          <w:szCs w:val="24"/>
        </w:rPr>
      </w:pPr>
    </w:p>
    <w:p w14:paraId="6F976862" w14:textId="77777777" w:rsidR="007C1EE5" w:rsidRPr="006F6566" w:rsidRDefault="007C1EE5" w:rsidP="006F6566">
      <w:pPr>
        <w:spacing w:after="0" w:line="360" w:lineRule="auto"/>
        <w:jc w:val="both"/>
        <w:rPr>
          <w:rFonts w:ascii="Arial" w:hAnsi="Arial" w:cs="Arial"/>
          <w:b/>
          <w:sz w:val="24"/>
          <w:szCs w:val="24"/>
        </w:rPr>
      </w:pPr>
    </w:p>
    <w:p w14:paraId="1E8C5C02" w14:textId="77777777" w:rsidR="0045014C" w:rsidRPr="006F6566" w:rsidRDefault="0045014C" w:rsidP="006F6566">
      <w:pPr>
        <w:spacing w:after="0" w:line="360" w:lineRule="auto"/>
        <w:jc w:val="both"/>
        <w:rPr>
          <w:rFonts w:ascii="Arial" w:hAnsi="Arial" w:cs="Arial"/>
          <w:b/>
          <w:sz w:val="24"/>
          <w:szCs w:val="24"/>
        </w:rPr>
      </w:pPr>
    </w:p>
    <w:p w14:paraId="09B27B7E" w14:textId="1DCAD796" w:rsidR="00286CFF" w:rsidRPr="003D448E" w:rsidRDefault="005B680B" w:rsidP="00E802A9">
      <w:pPr>
        <w:pStyle w:val="Ttulo3"/>
        <w:rPr>
          <w:rFonts w:ascii="Arial" w:hAnsi="Arial" w:cs="Arial"/>
          <w:b/>
          <w:color w:val="000000" w:themeColor="text1"/>
        </w:rPr>
      </w:pPr>
      <w:bookmarkStart w:id="16" w:name="_Toc213076448"/>
      <w:r w:rsidRPr="003D448E">
        <w:rPr>
          <w:rFonts w:ascii="Arial" w:hAnsi="Arial" w:cs="Arial"/>
          <w:b/>
          <w:color w:val="000000" w:themeColor="text1"/>
        </w:rPr>
        <w:t>7.1.6</w:t>
      </w:r>
      <w:r w:rsidR="00286CFF" w:rsidRPr="003D448E">
        <w:rPr>
          <w:rFonts w:ascii="Arial" w:hAnsi="Arial" w:cs="Arial"/>
          <w:b/>
          <w:color w:val="000000" w:themeColor="text1"/>
        </w:rPr>
        <w:t xml:space="preserve"> </w:t>
      </w:r>
      <w:r w:rsidR="00B00285" w:rsidRPr="003D448E">
        <w:rPr>
          <w:rFonts w:ascii="Arial" w:hAnsi="Arial" w:cs="Arial"/>
          <w:b/>
          <w:color w:val="000000" w:themeColor="text1"/>
        </w:rPr>
        <w:t>Estrategia para la s</w:t>
      </w:r>
      <w:r w:rsidR="00286CFF" w:rsidRPr="003D448E">
        <w:rPr>
          <w:rFonts w:ascii="Arial" w:hAnsi="Arial" w:cs="Arial"/>
          <w:b/>
          <w:color w:val="000000" w:themeColor="text1"/>
        </w:rPr>
        <w:t>elección de alternativas</w:t>
      </w:r>
      <w:r w:rsidR="007973FC" w:rsidRPr="003D448E">
        <w:rPr>
          <w:rFonts w:ascii="Arial" w:hAnsi="Arial" w:cs="Arial"/>
          <w:b/>
          <w:color w:val="000000" w:themeColor="text1"/>
        </w:rPr>
        <w:t>.</w:t>
      </w:r>
      <w:bookmarkEnd w:id="16"/>
    </w:p>
    <w:p w14:paraId="1F383E2F" w14:textId="77777777" w:rsidR="00634692" w:rsidRPr="006F6566" w:rsidRDefault="00634692" w:rsidP="006F6566">
      <w:pPr>
        <w:spacing w:after="0" w:line="360" w:lineRule="auto"/>
        <w:jc w:val="both"/>
        <w:rPr>
          <w:rFonts w:ascii="Arial" w:hAnsi="Arial" w:cs="Arial"/>
          <w:color w:val="A6A6A6" w:themeColor="background1" w:themeShade="A6"/>
          <w:sz w:val="24"/>
          <w:szCs w:val="24"/>
        </w:rPr>
      </w:pPr>
    </w:p>
    <w:p w14:paraId="4C4998D0" w14:textId="413A4062" w:rsidR="00645689" w:rsidRPr="00645689" w:rsidRDefault="00645689" w:rsidP="00645689">
      <w:pPr>
        <w:spacing w:after="0" w:line="360" w:lineRule="auto"/>
        <w:jc w:val="both"/>
        <w:rPr>
          <w:rFonts w:ascii="Arial" w:hAnsi="Arial" w:cs="Arial"/>
          <w:color w:val="808080" w:themeColor="background1" w:themeShade="80"/>
          <w:sz w:val="24"/>
          <w:szCs w:val="24"/>
        </w:rPr>
      </w:pPr>
      <w:r w:rsidRPr="00645689">
        <w:rPr>
          <w:rFonts w:ascii="Arial" w:hAnsi="Arial" w:cs="Arial"/>
          <w:color w:val="808080" w:themeColor="background1" w:themeShade="80"/>
          <w:sz w:val="24"/>
          <w:szCs w:val="24"/>
        </w:rPr>
        <w:t>Las medidas seleccionadas son las más efectivas porque responden directamente al objetivo de ampliar el acceso y el aprovechamiento de los programas en las comunidades indígenas.</w:t>
      </w:r>
      <w:r w:rsidR="007469B8">
        <w:rPr>
          <w:rFonts w:ascii="Arial" w:hAnsi="Arial" w:cs="Arial"/>
          <w:color w:val="808080" w:themeColor="background1" w:themeShade="80"/>
          <w:sz w:val="24"/>
          <w:szCs w:val="24"/>
        </w:rPr>
        <w:t xml:space="preserve"> La coordinación de Comunidades </w:t>
      </w:r>
      <w:r w:rsidR="001C48F0">
        <w:rPr>
          <w:rFonts w:ascii="Arial" w:hAnsi="Arial" w:cs="Arial"/>
          <w:color w:val="808080" w:themeColor="background1" w:themeShade="80"/>
          <w:sz w:val="24"/>
          <w:szCs w:val="24"/>
        </w:rPr>
        <w:t>Indígenas</w:t>
      </w:r>
      <w:r w:rsidR="007469B8">
        <w:rPr>
          <w:rFonts w:ascii="Arial" w:hAnsi="Arial" w:cs="Arial"/>
          <w:color w:val="808080" w:themeColor="background1" w:themeShade="80"/>
          <w:sz w:val="24"/>
          <w:szCs w:val="24"/>
        </w:rPr>
        <w:t xml:space="preserve"> procura fortalecer las condiciones de participación mediante</w:t>
      </w:r>
      <w:r w:rsidRPr="00645689">
        <w:rPr>
          <w:rFonts w:ascii="Arial" w:hAnsi="Arial" w:cs="Arial"/>
          <w:color w:val="808080" w:themeColor="background1" w:themeShade="80"/>
          <w:sz w:val="24"/>
          <w:szCs w:val="24"/>
        </w:rPr>
        <w:t xml:space="preserve"> acciones que permiten superar las distancias entre localidades, fortalecer la presencia de promotores y mejorar la participación comunitaria.</w:t>
      </w:r>
    </w:p>
    <w:p w14:paraId="3E783F0D" w14:textId="77777777" w:rsidR="00645689" w:rsidRPr="00645689" w:rsidRDefault="00645689" w:rsidP="00645689">
      <w:pPr>
        <w:spacing w:after="0" w:line="360" w:lineRule="auto"/>
        <w:jc w:val="both"/>
        <w:rPr>
          <w:rFonts w:ascii="Arial" w:hAnsi="Arial" w:cs="Arial"/>
          <w:color w:val="808080" w:themeColor="background1" w:themeShade="80"/>
          <w:sz w:val="24"/>
          <w:szCs w:val="24"/>
        </w:rPr>
      </w:pPr>
    </w:p>
    <w:p w14:paraId="2617A73F" w14:textId="77777777" w:rsidR="00645689" w:rsidRPr="00645689" w:rsidRDefault="00645689" w:rsidP="00645689">
      <w:pPr>
        <w:spacing w:after="0" w:line="360" w:lineRule="auto"/>
        <w:jc w:val="both"/>
        <w:rPr>
          <w:rFonts w:ascii="Arial" w:hAnsi="Arial" w:cs="Arial"/>
          <w:color w:val="808080" w:themeColor="background1" w:themeShade="80"/>
          <w:sz w:val="24"/>
          <w:szCs w:val="24"/>
        </w:rPr>
      </w:pPr>
      <w:r w:rsidRPr="00645689">
        <w:rPr>
          <w:rFonts w:ascii="Arial" w:hAnsi="Arial" w:cs="Arial"/>
          <w:color w:val="808080" w:themeColor="background1" w:themeShade="80"/>
          <w:sz w:val="24"/>
          <w:szCs w:val="24"/>
        </w:rPr>
        <w:t>Mecanismos para la entrega de bienes y servicios:</w:t>
      </w:r>
    </w:p>
    <w:p w14:paraId="7477E756" w14:textId="77777777" w:rsidR="00645689" w:rsidRPr="00645689" w:rsidRDefault="00645689" w:rsidP="00645689">
      <w:pPr>
        <w:spacing w:after="0" w:line="360" w:lineRule="auto"/>
        <w:jc w:val="both"/>
        <w:rPr>
          <w:rFonts w:ascii="Arial" w:hAnsi="Arial" w:cs="Arial"/>
          <w:color w:val="808080" w:themeColor="background1" w:themeShade="80"/>
          <w:sz w:val="24"/>
          <w:szCs w:val="24"/>
        </w:rPr>
      </w:pPr>
      <w:r w:rsidRPr="00645689">
        <w:rPr>
          <w:rFonts w:ascii="Arial" w:hAnsi="Arial" w:cs="Arial"/>
          <w:color w:val="808080" w:themeColor="background1" w:themeShade="80"/>
          <w:sz w:val="24"/>
          <w:szCs w:val="24"/>
        </w:rPr>
        <w:tab/>
        <w:t>•</w:t>
      </w:r>
      <w:r w:rsidRPr="00645689">
        <w:rPr>
          <w:rFonts w:ascii="Arial" w:hAnsi="Arial" w:cs="Arial"/>
          <w:color w:val="808080" w:themeColor="background1" w:themeShade="80"/>
          <w:sz w:val="24"/>
          <w:szCs w:val="24"/>
        </w:rPr>
        <w:tab/>
        <w:t>Promotores comunitarios que acercan actividades y apoyos.</w:t>
      </w:r>
    </w:p>
    <w:p w14:paraId="36F2CB13" w14:textId="77777777" w:rsidR="00645689" w:rsidRPr="00645689" w:rsidRDefault="00645689" w:rsidP="00645689">
      <w:pPr>
        <w:spacing w:after="0" w:line="360" w:lineRule="auto"/>
        <w:jc w:val="both"/>
        <w:rPr>
          <w:rFonts w:ascii="Arial" w:hAnsi="Arial" w:cs="Arial"/>
          <w:color w:val="808080" w:themeColor="background1" w:themeShade="80"/>
          <w:sz w:val="24"/>
          <w:szCs w:val="24"/>
        </w:rPr>
      </w:pPr>
      <w:r w:rsidRPr="00645689">
        <w:rPr>
          <w:rFonts w:ascii="Arial" w:hAnsi="Arial" w:cs="Arial"/>
          <w:color w:val="808080" w:themeColor="background1" w:themeShade="80"/>
          <w:sz w:val="24"/>
          <w:szCs w:val="24"/>
        </w:rPr>
        <w:tab/>
        <w:t>•</w:t>
      </w:r>
      <w:r w:rsidRPr="00645689">
        <w:rPr>
          <w:rFonts w:ascii="Arial" w:hAnsi="Arial" w:cs="Arial"/>
          <w:color w:val="808080" w:themeColor="background1" w:themeShade="80"/>
          <w:sz w:val="24"/>
          <w:szCs w:val="24"/>
        </w:rPr>
        <w:tab/>
        <w:t>Visitas y brigadas en territorio para atender comunidades alejadas.</w:t>
      </w:r>
    </w:p>
    <w:p w14:paraId="1B65630F" w14:textId="77777777" w:rsidR="00645689" w:rsidRPr="00645689" w:rsidRDefault="00645689" w:rsidP="00645689">
      <w:pPr>
        <w:spacing w:after="0" w:line="360" w:lineRule="auto"/>
        <w:jc w:val="both"/>
        <w:rPr>
          <w:rFonts w:ascii="Arial" w:hAnsi="Arial" w:cs="Arial"/>
          <w:color w:val="808080" w:themeColor="background1" w:themeShade="80"/>
          <w:sz w:val="24"/>
          <w:szCs w:val="24"/>
        </w:rPr>
      </w:pPr>
      <w:r w:rsidRPr="00645689">
        <w:rPr>
          <w:rFonts w:ascii="Arial" w:hAnsi="Arial" w:cs="Arial"/>
          <w:color w:val="808080" w:themeColor="background1" w:themeShade="80"/>
          <w:sz w:val="24"/>
          <w:szCs w:val="24"/>
        </w:rPr>
        <w:tab/>
        <w:t>•</w:t>
      </w:r>
      <w:r w:rsidRPr="00645689">
        <w:rPr>
          <w:rFonts w:ascii="Arial" w:hAnsi="Arial" w:cs="Arial"/>
          <w:color w:val="808080" w:themeColor="background1" w:themeShade="80"/>
          <w:sz w:val="24"/>
          <w:szCs w:val="24"/>
        </w:rPr>
        <w:tab/>
        <w:t>Coordinación con autoridades locales para facilitar la organización.</w:t>
      </w:r>
    </w:p>
    <w:p w14:paraId="1B95F10C" w14:textId="77777777" w:rsidR="00645689" w:rsidRPr="00645689" w:rsidRDefault="00645689" w:rsidP="00645689">
      <w:pPr>
        <w:spacing w:after="0" w:line="360" w:lineRule="auto"/>
        <w:jc w:val="both"/>
        <w:rPr>
          <w:rFonts w:ascii="Arial" w:hAnsi="Arial" w:cs="Arial"/>
          <w:color w:val="808080" w:themeColor="background1" w:themeShade="80"/>
          <w:sz w:val="24"/>
          <w:szCs w:val="24"/>
        </w:rPr>
      </w:pPr>
      <w:r w:rsidRPr="00645689">
        <w:rPr>
          <w:rFonts w:ascii="Arial" w:hAnsi="Arial" w:cs="Arial"/>
          <w:color w:val="808080" w:themeColor="background1" w:themeShade="80"/>
          <w:sz w:val="24"/>
          <w:szCs w:val="24"/>
        </w:rPr>
        <w:tab/>
        <w:t>•</w:t>
      </w:r>
      <w:r w:rsidRPr="00645689">
        <w:rPr>
          <w:rFonts w:ascii="Arial" w:hAnsi="Arial" w:cs="Arial"/>
          <w:color w:val="808080" w:themeColor="background1" w:themeShade="80"/>
          <w:sz w:val="24"/>
          <w:szCs w:val="24"/>
        </w:rPr>
        <w:tab/>
        <w:t>Uso de espacios comunitarios para impartir talleres y servicios.</w:t>
      </w:r>
    </w:p>
    <w:p w14:paraId="624D0E7B" w14:textId="77777777" w:rsidR="00645689" w:rsidRPr="00645689" w:rsidRDefault="00645689" w:rsidP="00645689">
      <w:pPr>
        <w:spacing w:after="0" w:line="360" w:lineRule="auto"/>
        <w:jc w:val="both"/>
        <w:rPr>
          <w:rFonts w:ascii="Arial" w:hAnsi="Arial" w:cs="Arial"/>
          <w:color w:val="808080" w:themeColor="background1" w:themeShade="80"/>
          <w:sz w:val="24"/>
          <w:szCs w:val="24"/>
        </w:rPr>
      </w:pPr>
    </w:p>
    <w:p w14:paraId="2ADDE1FB" w14:textId="41317C92" w:rsidR="00B13A9D" w:rsidRPr="00C74D9F" w:rsidRDefault="00645689" w:rsidP="00645689">
      <w:pPr>
        <w:spacing w:after="0" w:line="360" w:lineRule="auto"/>
        <w:jc w:val="both"/>
        <w:rPr>
          <w:rFonts w:ascii="Arial" w:hAnsi="Arial" w:cs="Arial"/>
          <w:color w:val="808080" w:themeColor="background1" w:themeShade="80"/>
          <w:sz w:val="24"/>
          <w:szCs w:val="24"/>
        </w:rPr>
      </w:pPr>
      <w:r w:rsidRPr="00645689">
        <w:rPr>
          <w:rFonts w:ascii="Arial" w:hAnsi="Arial" w:cs="Arial"/>
          <w:color w:val="808080" w:themeColor="background1" w:themeShade="80"/>
          <w:sz w:val="24"/>
          <w:szCs w:val="24"/>
        </w:rPr>
        <w:t>Estas alternativas son las más adecuadas porque permiten llegar de manera directa, organizada y accesible a la población objetivo.</w:t>
      </w:r>
    </w:p>
    <w:p w14:paraId="1D33306E" w14:textId="18D3D07C" w:rsidR="00286CFF" w:rsidRPr="003D448E" w:rsidRDefault="005B680B" w:rsidP="00E802A9">
      <w:pPr>
        <w:pStyle w:val="Ttulo3"/>
        <w:rPr>
          <w:rFonts w:ascii="Arial" w:hAnsi="Arial" w:cs="Arial"/>
          <w:b/>
          <w:color w:val="000000" w:themeColor="text1"/>
        </w:rPr>
      </w:pPr>
      <w:bookmarkStart w:id="17" w:name="_Toc213076449"/>
      <w:r w:rsidRPr="003D448E">
        <w:rPr>
          <w:rFonts w:ascii="Arial" w:hAnsi="Arial" w:cs="Arial"/>
          <w:b/>
          <w:color w:val="000000" w:themeColor="text1"/>
        </w:rPr>
        <w:t>7.1.7</w:t>
      </w:r>
      <w:r w:rsidR="00286CFF" w:rsidRPr="003D448E">
        <w:rPr>
          <w:rFonts w:ascii="Arial" w:hAnsi="Arial" w:cs="Arial"/>
          <w:b/>
          <w:color w:val="000000" w:themeColor="text1"/>
        </w:rPr>
        <w:t xml:space="preserve"> Concentrado</w:t>
      </w:r>
      <w:r w:rsidR="007973FC" w:rsidRPr="003D448E">
        <w:rPr>
          <w:rFonts w:ascii="Arial" w:hAnsi="Arial" w:cs="Arial"/>
          <w:b/>
          <w:color w:val="000000" w:themeColor="text1"/>
        </w:rPr>
        <w:t>.</w:t>
      </w:r>
      <w:bookmarkEnd w:id="17"/>
    </w:p>
    <w:p w14:paraId="4FD5A20F" w14:textId="77777777" w:rsidR="0046193A" w:rsidRPr="006F6566" w:rsidRDefault="0046193A" w:rsidP="006F6566">
      <w:pPr>
        <w:spacing w:after="0" w:line="360" w:lineRule="auto"/>
        <w:jc w:val="both"/>
        <w:rPr>
          <w:rFonts w:ascii="Arial" w:hAnsi="Arial" w:cs="Arial"/>
          <w:b/>
          <w:sz w:val="24"/>
          <w:szCs w:val="24"/>
        </w:rPr>
      </w:pPr>
    </w:p>
    <w:tbl>
      <w:tblPr>
        <w:tblStyle w:val="Listaclara-nfasis1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212"/>
        <w:gridCol w:w="3213"/>
        <w:gridCol w:w="3213"/>
      </w:tblGrid>
      <w:tr w:rsidR="0060258E" w:rsidRPr="006F6566" w14:paraId="4EDEFB20" w14:textId="77777777" w:rsidTr="00ED0DF3">
        <w:trPr>
          <w:cnfStyle w:val="100000000000" w:firstRow="1" w:lastRow="0" w:firstColumn="0" w:lastColumn="0" w:oddVBand="0" w:evenVBand="0" w:oddHBand="0"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212" w:type="dxa"/>
            <w:shd w:val="clear" w:color="auto" w:fill="D9D9D9" w:themeFill="background1" w:themeFillShade="D9"/>
            <w:vAlign w:val="center"/>
          </w:tcPr>
          <w:p w14:paraId="51B6F8D5" w14:textId="77777777" w:rsidR="0060258E" w:rsidRPr="006F6566" w:rsidRDefault="0060258E" w:rsidP="006F6566">
            <w:pPr>
              <w:spacing w:line="360" w:lineRule="auto"/>
              <w:jc w:val="both"/>
              <w:rPr>
                <w:rFonts w:ascii="Arial" w:hAnsi="Arial" w:cs="Arial"/>
                <w:color w:val="595959" w:themeColor="text1" w:themeTint="A6"/>
                <w:sz w:val="24"/>
                <w:szCs w:val="24"/>
              </w:rPr>
            </w:pPr>
            <w:r w:rsidRPr="006F6566">
              <w:rPr>
                <w:rFonts w:ascii="Arial" w:hAnsi="Arial" w:cs="Arial"/>
                <w:color w:val="595959" w:themeColor="text1" w:themeTint="A6"/>
                <w:sz w:val="24"/>
                <w:szCs w:val="24"/>
              </w:rPr>
              <w:t>Árbol del Problema</w:t>
            </w:r>
          </w:p>
        </w:tc>
        <w:tc>
          <w:tcPr>
            <w:tcW w:w="3213" w:type="dxa"/>
            <w:shd w:val="clear" w:color="auto" w:fill="D9D9D9" w:themeFill="background1" w:themeFillShade="D9"/>
            <w:vAlign w:val="center"/>
          </w:tcPr>
          <w:p w14:paraId="7374E5FB" w14:textId="77777777" w:rsidR="0060258E" w:rsidRPr="006F6566" w:rsidRDefault="0060258E" w:rsidP="006F656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595959" w:themeColor="text1" w:themeTint="A6"/>
                <w:sz w:val="24"/>
                <w:szCs w:val="24"/>
              </w:rPr>
            </w:pPr>
            <w:r w:rsidRPr="006F6566">
              <w:rPr>
                <w:rFonts w:ascii="Arial" w:hAnsi="Arial" w:cs="Arial"/>
                <w:color w:val="595959" w:themeColor="text1" w:themeTint="A6"/>
                <w:sz w:val="24"/>
                <w:szCs w:val="24"/>
              </w:rPr>
              <w:t>Árbol del Objetivo</w:t>
            </w:r>
          </w:p>
        </w:tc>
        <w:tc>
          <w:tcPr>
            <w:tcW w:w="3213" w:type="dxa"/>
            <w:shd w:val="clear" w:color="auto" w:fill="D9D9D9" w:themeFill="background1" w:themeFillShade="D9"/>
            <w:vAlign w:val="center"/>
          </w:tcPr>
          <w:p w14:paraId="66A7CFE2" w14:textId="77777777" w:rsidR="0060258E" w:rsidRPr="006F6566" w:rsidRDefault="0060258E" w:rsidP="006F656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595959" w:themeColor="text1" w:themeTint="A6"/>
                <w:sz w:val="24"/>
                <w:szCs w:val="24"/>
              </w:rPr>
            </w:pPr>
            <w:r w:rsidRPr="006F6566">
              <w:rPr>
                <w:rFonts w:ascii="Arial" w:hAnsi="Arial" w:cs="Arial"/>
                <w:color w:val="595959" w:themeColor="text1" w:themeTint="A6"/>
                <w:sz w:val="24"/>
                <w:szCs w:val="24"/>
              </w:rPr>
              <w:t>Resumen Narrativo</w:t>
            </w:r>
          </w:p>
        </w:tc>
      </w:tr>
      <w:tr w:rsidR="0060258E" w:rsidRPr="006F6566" w14:paraId="3B2ECC28" w14:textId="77777777" w:rsidTr="00ED0DF3">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3212" w:type="dxa"/>
            <w:tcBorders>
              <w:top w:val="none" w:sz="0" w:space="0" w:color="auto"/>
              <w:left w:val="none" w:sz="0" w:space="0" w:color="auto"/>
              <w:bottom w:val="none" w:sz="0" w:space="0" w:color="auto"/>
            </w:tcBorders>
            <w:shd w:val="clear" w:color="auto" w:fill="691C32"/>
            <w:vAlign w:val="center"/>
          </w:tcPr>
          <w:p w14:paraId="5B54D549" w14:textId="77777777" w:rsidR="0060258E" w:rsidRPr="006F6566" w:rsidRDefault="0060258E" w:rsidP="006F6566">
            <w:pPr>
              <w:spacing w:line="360" w:lineRule="auto"/>
              <w:jc w:val="both"/>
              <w:rPr>
                <w:rFonts w:ascii="Arial" w:hAnsi="Arial" w:cs="Arial"/>
                <w:color w:val="FFFFFF" w:themeColor="background1"/>
                <w:sz w:val="24"/>
                <w:szCs w:val="24"/>
              </w:rPr>
            </w:pPr>
            <w:r w:rsidRPr="006F6566">
              <w:rPr>
                <w:rFonts w:ascii="Arial" w:hAnsi="Arial" w:cs="Arial"/>
                <w:color w:val="FFFFFF" w:themeColor="background1"/>
                <w:sz w:val="24"/>
                <w:szCs w:val="24"/>
              </w:rPr>
              <w:t>Efectos</w:t>
            </w:r>
          </w:p>
        </w:tc>
        <w:tc>
          <w:tcPr>
            <w:tcW w:w="3213" w:type="dxa"/>
            <w:tcBorders>
              <w:top w:val="none" w:sz="0" w:space="0" w:color="auto"/>
              <w:bottom w:val="none" w:sz="0" w:space="0" w:color="auto"/>
            </w:tcBorders>
            <w:shd w:val="clear" w:color="auto" w:fill="691C32"/>
            <w:vAlign w:val="center"/>
          </w:tcPr>
          <w:p w14:paraId="6087497A" w14:textId="77777777" w:rsidR="0060258E" w:rsidRPr="006F6566" w:rsidRDefault="0060258E" w:rsidP="006F656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Fines</w:t>
            </w:r>
          </w:p>
        </w:tc>
        <w:tc>
          <w:tcPr>
            <w:tcW w:w="3213" w:type="dxa"/>
            <w:tcBorders>
              <w:top w:val="none" w:sz="0" w:space="0" w:color="auto"/>
              <w:bottom w:val="none" w:sz="0" w:space="0" w:color="auto"/>
              <w:right w:val="none" w:sz="0" w:space="0" w:color="auto"/>
            </w:tcBorders>
            <w:shd w:val="clear" w:color="auto" w:fill="691C32"/>
            <w:vAlign w:val="center"/>
          </w:tcPr>
          <w:p w14:paraId="411AC61B" w14:textId="77777777" w:rsidR="0060258E" w:rsidRPr="006F6566" w:rsidRDefault="0060258E" w:rsidP="006F656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Fin</w:t>
            </w:r>
          </w:p>
        </w:tc>
      </w:tr>
      <w:tr w:rsidR="0060258E" w:rsidRPr="006F6566" w14:paraId="537E2C0A" w14:textId="77777777" w:rsidTr="00ED0DF3">
        <w:trPr>
          <w:trHeight w:val="1391"/>
        </w:trPr>
        <w:tc>
          <w:tcPr>
            <w:cnfStyle w:val="001000000000" w:firstRow="0" w:lastRow="0" w:firstColumn="1" w:lastColumn="0" w:oddVBand="0" w:evenVBand="0" w:oddHBand="0" w:evenHBand="0" w:firstRowFirstColumn="0" w:firstRowLastColumn="0" w:lastRowFirstColumn="0" w:lastRowLastColumn="0"/>
            <w:tcW w:w="3212" w:type="dxa"/>
          </w:tcPr>
          <w:p w14:paraId="09A2C253" w14:textId="243F0F9A" w:rsidR="00436530" w:rsidRPr="008A68CC" w:rsidRDefault="00FA1A56" w:rsidP="008A68CC">
            <w:pPr>
              <w:spacing w:line="360" w:lineRule="auto"/>
              <w:jc w:val="both"/>
              <w:rPr>
                <w:rFonts w:ascii="Arial" w:hAnsi="Arial" w:cs="Arial"/>
                <w:b w:val="0"/>
                <w:sz w:val="24"/>
                <w:szCs w:val="24"/>
              </w:rPr>
            </w:pPr>
            <w:r w:rsidRPr="008A68CC">
              <w:rPr>
                <w:rFonts w:ascii="Arial" w:hAnsi="Arial" w:cs="Arial"/>
                <w:b w:val="0"/>
                <w:sz w:val="24"/>
                <w:szCs w:val="24"/>
              </w:rPr>
              <w:t>Limitado acceso y aprovechamiento de los programas y talleres en las comunidades indígenas del municipio.</w:t>
            </w:r>
          </w:p>
          <w:p w14:paraId="4405AB0A" w14:textId="05866212" w:rsidR="00436530" w:rsidRPr="006F6566" w:rsidRDefault="00436530" w:rsidP="006F6566">
            <w:pPr>
              <w:spacing w:line="360" w:lineRule="auto"/>
              <w:jc w:val="both"/>
              <w:rPr>
                <w:rFonts w:ascii="Arial" w:hAnsi="Arial" w:cs="Arial"/>
                <w:sz w:val="24"/>
                <w:szCs w:val="24"/>
              </w:rPr>
            </w:pPr>
          </w:p>
        </w:tc>
        <w:tc>
          <w:tcPr>
            <w:tcW w:w="3213" w:type="dxa"/>
          </w:tcPr>
          <w:p w14:paraId="287F8403" w14:textId="2905C71F" w:rsidR="0060258E" w:rsidRPr="006F6566" w:rsidRDefault="00FA1A56"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A1A56">
              <w:rPr>
                <w:rFonts w:ascii="Arial" w:hAnsi="Arial" w:cs="Arial"/>
                <w:sz w:val="24"/>
                <w:szCs w:val="24"/>
              </w:rPr>
              <w:t>Acceso ampliado y mejor aprovechamiento de los programas y talleres comunitarios por parte de las comunidades indígenas.</w:t>
            </w:r>
          </w:p>
        </w:tc>
        <w:tc>
          <w:tcPr>
            <w:tcW w:w="3213" w:type="dxa"/>
          </w:tcPr>
          <w:p w14:paraId="3EF837B7" w14:textId="673813D7" w:rsidR="0060258E" w:rsidRPr="006F6566" w:rsidRDefault="00FA1A56" w:rsidP="008A68C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A1A56">
              <w:rPr>
                <w:rFonts w:ascii="Arial" w:hAnsi="Arial" w:cs="Arial"/>
                <w:sz w:val="24"/>
                <w:szCs w:val="24"/>
              </w:rPr>
              <w:t>Mejorar el acceso, participación y aprovechamiento de los programas educativos, culturales, económicos y comunitarios, fortaleciendo el desarrollo humano en las comunidades indígenas.</w:t>
            </w:r>
          </w:p>
        </w:tc>
      </w:tr>
      <w:tr w:rsidR="0060258E" w:rsidRPr="006F6566" w14:paraId="3F80B3D9" w14:textId="77777777" w:rsidTr="00ED0DF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212" w:type="dxa"/>
            <w:tcBorders>
              <w:top w:val="none" w:sz="0" w:space="0" w:color="auto"/>
              <w:left w:val="none" w:sz="0" w:space="0" w:color="auto"/>
              <w:bottom w:val="none" w:sz="0" w:space="0" w:color="auto"/>
            </w:tcBorders>
            <w:shd w:val="clear" w:color="auto" w:fill="A8123E"/>
            <w:vAlign w:val="center"/>
          </w:tcPr>
          <w:p w14:paraId="2A6C5D31" w14:textId="77777777" w:rsidR="0060258E" w:rsidRPr="006F6566" w:rsidRDefault="0060258E" w:rsidP="006F6566">
            <w:pPr>
              <w:spacing w:line="360" w:lineRule="auto"/>
              <w:jc w:val="both"/>
              <w:rPr>
                <w:rFonts w:ascii="Arial" w:hAnsi="Arial" w:cs="Arial"/>
                <w:color w:val="FFFFFF" w:themeColor="background1"/>
                <w:sz w:val="24"/>
                <w:szCs w:val="24"/>
              </w:rPr>
            </w:pPr>
            <w:r w:rsidRPr="006F6566">
              <w:rPr>
                <w:rFonts w:ascii="Arial" w:hAnsi="Arial" w:cs="Arial"/>
                <w:color w:val="FFFFFF" w:themeColor="background1"/>
                <w:sz w:val="24"/>
                <w:szCs w:val="24"/>
              </w:rPr>
              <w:lastRenderedPageBreak/>
              <w:t>Problema Central</w:t>
            </w:r>
          </w:p>
        </w:tc>
        <w:tc>
          <w:tcPr>
            <w:tcW w:w="3213" w:type="dxa"/>
            <w:tcBorders>
              <w:top w:val="none" w:sz="0" w:space="0" w:color="auto"/>
              <w:bottom w:val="none" w:sz="0" w:space="0" w:color="auto"/>
            </w:tcBorders>
            <w:shd w:val="clear" w:color="auto" w:fill="A8123E"/>
            <w:vAlign w:val="center"/>
          </w:tcPr>
          <w:p w14:paraId="1A3FE750" w14:textId="77777777" w:rsidR="0060258E" w:rsidRPr="006F6566" w:rsidRDefault="0060258E" w:rsidP="006F656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Solución</w:t>
            </w:r>
          </w:p>
        </w:tc>
        <w:tc>
          <w:tcPr>
            <w:tcW w:w="3213" w:type="dxa"/>
            <w:tcBorders>
              <w:top w:val="none" w:sz="0" w:space="0" w:color="auto"/>
              <w:bottom w:val="none" w:sz="0" w:space="0" w:color="auto"/>
              <w:right w:val="none" w:sz="0" w:space="0" w:color="auto"/>
            </w:tcBorders>
            <w:shd w:val="clear" w:color="auto" w:fill="A8123E"/>
            <w:vAlign w:val="center"/>
          </w:tcPr>
          <w:p w14:paraId="2099989E" w14:textId="77777777" w:rsidR="0060258E" w:rsidRPr="006F6566" w:rsidRDefault="0060258E" w:rsidP="006F656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Propósito</w:t>
            </w:r>
          </w:p>
        </w:tc>
      </w:tr>
      <w:tr w:rsidR="0060258E" w:rsidRPr="006F6566" w14:paraId="33A57D14" w14:textId="77777777" w:rsidTr="00ED0DF3">
        <w:trPr>
          <w:trHeight w:val="439"/>
        </w:trPr>
        <w:tc>
          <w:tcPr>
            <w:cnfStyle w:val="001000000000" w:firstRow="0" w:lastRow="0" w:firstColumn="1" w:lastColumn="0" w:oddVBand="0" w:evenVBand="0" w:oddHBand="0" w:evenHBand="0" w:firstRowFirstColumn="0" w:firstRowLastColumn="0" w:lastRowFirstColumn="0" w:lastRowLastColumn="0"/>
            <w:tcW w:w="3212" w:type="dxa"/>
          </w:tcPr>
          <w:p w14:paraId="24CEDD64" w14:textId="64FE3EB2" w:rsidR="00436530" w:rsidRPr="007213E6" w:rsidRDefault="00D473E7" w:rsidP="006F6566">
            <w:pPr>
              <w:spacing w:line="360" w:lineRule="auto"/>
              <w:jc w:val="both"/>
              <w:rPr>
                <w:rFonts w:ascii="Arial" w:hAnsi="Arial" w:cs="Arial"/>
                <w:b w:val="0"/>
                <w:sz w:val="24"/>
                <w:szCs w:val="24"/>
              </w:rPr>
            </w:pPr>
            <w:r w:rsidRPr="007213E6">
              <w:rPr>
                <w:rFonts w:ascii="Arial" w:hAnsi="Arial" w:cs="Arial"/>
                <w:b w:val="0"/>
                <w:sz w:val="24"/>
                <w:szCs w:val="24"/>
              </w:rPr>
              <w:t>Los jóvenes de las comunidades indígenas no participan en las actividades.</w:t>
            </w:r>
          </w:p>
          <w:p w14:paraId="2F1000F9" w14:textId="77777777" w:rsidR="00436530" w:rsidRPr="006F6566" w:rsidRDefault="00436530" w:rsidP="006F6566">
            <w:pPr>
              <w:spacing w:line="360" w:lineRule="auto"/>
              <w:jc w:val="both"/>
              <w:rPr>
                <w:rFonts w:ascii="Arial" w:hAnsi="Arial" w:cs="Arial"/>
                <w:sz w:val="24"/>
                <w:szCs w:val="24"/>
              </w:rPr>
            </w:pPr>
          </w:p>
          <w:p w14:paraId="14021A6A" w14:textId="77777777" w:rsidR="00436530" w:rsidRPr="006F6566" w:rsidRDefault="00436530" w:rsidP="006F6566">
            <w:pPr>
              <w:spacing w:line="360" w:lineRule="auto"/>
              <w:jc w:val="both"/>
              <w:rPr>
                <w:rFonts w:ascii="Arial" w:hAnsi="Arial" w:cs="Arial"/>
                <w:sz w:val="24"/>
                <w:szCs w:val="24"/>
              </w:rPr>
            </w:pPr>
          </w:p>
          <w:p w14:paraId="2FBC12B3" w14:textId="77777777" w:rsidR="00436530" w:rsidRPr="006F6566" w:rsidRDefault="00436530" w:rsidP="006F6566">
            <w:pPr>
              <w:spacing w:line="360" w:lineRule="auto"/>
              <w:jc w:val="both"/>
              <w:rPr>
                <w:rFonts w:ascii="Arial" w:hAnsi="Arial" w:cs="Arial"/>
                <w:sz w:val="24"/>
                <w:szCs w:val="24"/>
              </w:rPr>
            </w:pPr>
          </w:p>
          <w:p w14:paraId="5D262DB9" w14:textId="77777777" w:rsidR="00436530" w:rsidRPr="006F6566" w:rsidRDefault="00436530" w:rsidP="006F6566">
            <w:pPr>
              <w:spacing w:line="360" w:lineRule="auto"/>
              <w:jc w:val="both"/>
              <w:rPr>
                <w:rFonts w:ascii="Arial" w:hAnsi="Arial" w:cs="Arial"/>
                <w:sz w:val="24"/>
                <w:szCs w:val="24"/>
              </w:rPr>
            </w:pPr>
          </w:p>
        </w:tc>
        <w:tc>
          <w:tcPr>
            <w:tcW w:w="3213" w:type="dxa"/>
          </w:tcPr>
          <w:p w14:paraId="1CB5041A" w14:textId="708D3779" w:rsidR="0060258E" w:rsidRPr="006F6566" w:rsidRDefault="00D473E7" w:rsidP="007213E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473E7">
              <w:rPr>
                <w:rFonts w:ascii="Arial" w:hAnsi="Arial" w:cs="Arial"/>
                <w:sz w:val="24"/>
                <w:szCs w:val="24"/>
              </w:rPr>
              <w:t>Los jóvenes de las comunidades indígenas participan activamente en las actividades comunitarias y en los programas y talleres municipales.</w:t>
            </w:r>
          </w:p>
        </w:tc>
        <w:tc>
          <w:tcPr>
            <w:tcW w:w="3213" w:type="dxa"/>
          </w:tcPr>
          <w:p w14:paraId="11658534" w14:textId="57975F79" w:rsidR="00436530" w:rsidRPr="006F6566" w:rsidRDefault="007213E6"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213E6">
              <w:rPr>
                <w:rFonts w:ascii="Arial" w:hAnsi="Arial" w:cs="Arial"/>
                <w:sz w:val="24"/>
                <w:szCs w:val="24"/>
              </w:rPr>
              <w:t>Incrementar la participación activa de jóvenes indígenas en actividades formativas, culturales, deportivas y económicas que fortalezcan su identidad, capacidades y bienestar comunitario.</w:t>
            </w:r>
          </w:p>
          <w:p w14:paraId="7EB3C8EB" w14:textId="77777777" w:rsidR="00436530" w:rsidRPr="006F6566" w:rsidRDefault="00436530"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22FE5F1" w14:textId="77777777" w:rsidR="00436530" w:rsidRPr="006F6566" w:rsidRDefault="00436530"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2953116" w14:textId="77777777" w:rsidR="00436530" w:rsidRPr="006F6566" w:rsidRDefault="00436530"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088C701" w14:textId="77777777" w:rsidR="00436530" w:rsidRPr="006F6566" w:rsidRDefault="00436530"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A4712B6" w14:textId="77777777" w:rsidR="00436530" w:rsidRPr="006F6566" w:rsidRDefault="00436530"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60258E" w:rsidRPr="006F6566" w14:paraId="5B013BBF" w14:textId="77777777" w:rsidTr="00ED0DF3">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212" w:type="dxa"/>
            <w:tcBorders>
              <w:top w:val="none" w:sz="0" w:space="0" w:color="auto"/>
              <w:left w:val="none" w:sz="0" w:space="0" w:color="auto"/>
              <w:bottom w:val="none" w:sz="0" w:space="0" w:color="auto"/>
            </w:tcBorders>
            <w:shd w:val="clear" w:color="auto" w:fill="B38E5D"/>
            <w:vAlign w:val="center"/>
          </w:tcPr>
          <w:p w14:paraId="6EBC26A4" w14:textId="77777777" w:rsidR="0060258E" w:rsidRPr="006F6566" w:rsidRDefault="0060258E" w:rsidP="006F6566">
            <w:pPr>
              <w:spacing w:line="360" w:lineRule="auto"/>
              <w:jc w:val="both"/>
              <w:rPr>
                <w:rFonts w:ascii="Arial" w:hAnsi="Arial" w:cs="Arial"/>
                <w:color w:val="FFFFFF" w:themeColor="background1"/>
                <w:sz w:val="24"/>
                <w:szCs w:val="24"/>
              </w:rPr>
            </w:pPr>
            <w:r w:rsidRPr="006F6566">
              <w:rPr>
                <w:rFonts w:ascii="Arial" w:hAnsi="Arial" w:cs="Arial"/>
                <w:color w:val="FFFFFF" w:themeColor="background1"/>
                <w:sz w:val="24"/>
                <w:szCs w:val="24"/>
              </w:rPr>
              <w:t>Causa (1er Nivel)</w:t>
            </w:r>
          </w:p>
        </w:tc>
        <w:tc>
          <w:tcPr>
            <w:tcW w:w="3213" w:type="dxa"/>
            <w:tcBorders>
              <w:top w:val="none" w:sz="0" w:space="0" w:color="auto"/>
              <w:bottom w:val="none" w:sz="0" w:space="0" w:color="auto"/>
            </w:tcBorders>
            <w:shd w:val="clear" w:color="auto" w:fill="B38E5D"/>
            <w:vAlign w:val="center"/>
          </w:tcPr>
          <w:p w14:paraId="432356E1" w14:textId="77777777" w:rsidR="0060258E" w:rsidRPr="006F6566" w:rsidRDefault="0060258E" w:rsidP="006F656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Medios (1er Nivel)</w:t>
            </w:r>
          </w:p>
        </w:tc>
        <w:tc>
          <w:tcPr>
            <w:tcW w:w="3213" w:type="dxa"/>
            <w:tcBorders>
              <w:top w:val="none" w:sz="0" w:space="0" w:color="auto"/>
              <w:bottom w:val="none" w:sz="0" w:space="0" w:color="auto"/>
              <w:right w:val="none" w:sz="0" w:space="0" w:color="auto"/>
            </w:tcBorders>
            <w:shd w:val="clear" w:color="auto" w:fill="B38E5D"/>
            <w:vAlign w:val="center"/>
          </w:tcPr>
          <w:p w14:paraId="3DC8CA2F" w14:textId="77777777" w:rsidR="0060258E" w:rsidRPr="006F6566" w:rsidRDefault="0060258E" w:rsidP="006F656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4"/>
                <w:szCs w:val="24"/>
              </w:rPr>
            </w:pPr>
            <w:r w:rsidRPr="006F6566">
              <w:rPr>
                <w:rFonts w:ascii="Arial" w:hAnsi="Arial" w:cs="Arial"/>
                <w:b/>
                <w:color w:val="FFFFFF" w:themeColor="background1"/>
                <w:sz w:val="24"/>
                <w:szCs w:val="24"/>
              </w:rPr>
              <w:t>Componentes</w:t>
            </w:r>
          </w:p>
        </w:tc>
      </w:tr>
      <w:tr w:rsidR="0060258E" w:rsidRPr="006F6566" w14:paraId="1F533359" w14:textId="77777777" w:rsidTr="00ED0DF3">
        <w:trPr>
          <w:trHeight w:val="1853"/>
        </w:trPr>
        <w:tc>
          <w:tcPr>
            <w:cnfStyle w:val="001000000000" w:firstRow="0" w:lastRow="0" w:firstColumn="1" w:lastColumn="0" w:oddVBand="0" w:evenVBand="0" w:oddHBand="0" w:evenHBand="0" w:firstRowFirstColumn="0" w:firstRowLastColumn="0" w:lastRowFirstColumn="0" w:lastRowLastColumn="0"/>
            <w:tcW w:w="3212" w:type="dxa"/>
          </w:tcPr>
          <w:p w14:paraId="5C7CE76A" w14:textId="58C0A285" w:rsidR="00436530" w:rsidRDefault="002F52D6" w:rsidP="006F6566">
            <w:pPr>
              <w:spacing w:line="360" w:lineRule="auto"/>
              <w:jc w:val="both"/>
              <w:rPr>
                <w:rFonts w:ascii="Arial" w:hAnsi="Arial" w:cs="Arial"/>
                <w:sz w:val="24"/>
                <w:szCs w:val="24"/>
              </w:rPr>
            </w:pPr>
            <w:r>
              <w:rPr>
                <w:rFonts w:ascii="Arial" w:hAnsi="Arial" w:cs="Arial"/>
                <w:sz w:val="24"/>
                <w:szCs w:val="24"/>
              </w:rPr>
              <w:t>.</w:t>
            </w:r>
            <w:r w:rsidR="00AD0295">
              <w:rPr>
                <w:rFonts w:ascii="Arial" w:hAnsi="Arial" w:cs="Arial"/>
                <w:b w:val="0"/>
                <w:sz w:val="24"/>
                <w:szCs w:val="24"/>
              </w:rPr>
              <w:t xml:space="preserve"> Limitada</w:t>
            </w:r>
            <w:r w:rsidR="00AD0295" w:rsidRPr="00AD0295">
              <w:rPr>
                <w:rFonts w:ascii="Arial" w:hAnsi="Arial" w:cs="Arial"/>
                <w:b w:val="0"/>
                <w:sz w:val="24"/>
                <w:szCs w:val="24"/>
              </w:rPr>
              <w:t xml:space="preserve"> cobertura en las comunidades indígenas.</w:t>
            </w:r>
            <w:r w:rsidR="00AD0295">
              <w:rPr>
                <w:rFonts w:ascii="Arial" w:hAnsi="Arial" w:cs="Arial"/>
                <w:sz w:val="24"/>
                <w:szCs w:val="24"/>
              </w:rPr>
              <w:t xml:space="preserve"> </w:t>
            </w:r>
          </w:p>
          <w:p w14:paraId="457CEC4A" w14:textId="033F1162" w:rsidR="00AD0295" w:rsidRDefault="002F52D6" w:rsidP="006F6566">
            <w:pPr>
              <w:spacing w:line="360" w:lineRule="auto"/>
              <w:jc w:val="both"/>
              <w:rPr>
                <w:rFonts w:ascii="Arial" w:hAnsi="Arial" w:cs="Arial"/>
                <w:b w:val="0"/>
                <w:sz w:val="24"/>
                <w:szCs w:val="24"/>
              </w:rPr>
            </w:pPr>
            <w:r>
              <w:rPr>
                <w:rFonts w:ascii="Arial" w:hAnsi="Arial" w:cs="Arial"/>
                <w:sz w:val="24"/>
                <w:szCs w:val="24"/>
              </w:rPr>
              <w:t>.</w:t>
            </w:r>
            <w:r>
              <w:rPr>
                <w:rFonts w:ascii="Arial" w:hAnsi="Arial" w:cs="Arial"/>
                <w:b w:val="0"/>
                <w:sz w:val="24"/>
                <w:szCs w:val="24"/>
              </w:rPr>
              <w:t xml:space="preserve"> Persistencia </w:t>
            </w:r>
            <w:r w:rsidRPr="002F52D6">
              <w:rPr>
                <w:rFonts w:ascii="Arial" w:hAnsi="Arial" w:cs="Arial"/>
                <w:b w:val="0"/>
                <w:sz w:val="24"/>
                <w:szCs w:val="24"/>
              </w:rPr>
              <w:t>de necesidades.</w:t>
            </w:r>
          </w:p>
          <w:p w14:paraId="258A9360" w14:textId="04D3B4A1" w:rsidR="002F52D6" w:rsidRDefault="002F52D6" w:rsidP="006F6566">
            <w:pPr>
              <w:spacing w:line="360" w:lineRule="auto"/>
              <w:jc w:val="both"/>
              <w:rPr>
                <w:rFonts w:ascii="Arial" w:hAnsi="Arial" w:cs="Arial"/>
                <w:b w:val="0"/>
                <w:sz w:val="24"/>
                <w:szCs w:val="24"/>
              </w:rPr>
            </w:pPr>
            <w:r>
              <w:rPr>
                <w:rFonts w:ascii="Arial" w:hAnsi="Arial" w:cs="Arial"/>
                <w:b w:val="0"/>
                <w:sz w:val="24"/>
                <w:szCs w:val="24"/>
              </w:rPr>
              <w:t xml:space="preserve">. Baja participación comunitaria. </w:t>
            </w:r>
          </w:p>
          <w:p w14:paraId="0408EF89" w14:textId="77777777" w:rsidR="002F52D6" w:rsidRDefault="002F52D6" w:rsidP="006F6566">
            <w:pPr>
              <w:spacing w:line="360" w:lineRule="auto"/>
              <w:jc w:val="both"/>
              <w:rPr>
                <w:rFonts w:ascii="Arial" w:hAnsi="Arial" w:cs="Arial"/>
                <w:b w:val="0"/>
                <w:sz w:val="24"/>
                <w:szCs w:val="24"/>
              </w:rPr>
            </w:pPr>
          </w:p>
          <w:p w14:paraId="5689FFC1" w14:textId="35D84933" w:rsidR="002F52D6" w:rsidRPr="006F6566" w:rsidRDefault="002F52D6" w:rsidP="006F6566">
            <w:pPr>
              <w:spacing w:line="360" w:lineRule="auto"/>
              <w:jc w:val="both"/>
              <w:rPr>
                <w:rFonts w:ascii="Arial" w:hAnsi="Arial" w:cs="Arial"/>
                <w:sz w:val="24"/>
                <w:szCs w:val="24"/>
              </w:rPr>
            </w:pPr>
          </w:p>
        </w:tc>
        <w:tc>
          <w:tcPr>
            <w:tcW w:w="3213" w:type="dxa"/>
          </w:tcPr>
          <w:p w14:paraId="07258295" w14:textId="5E48F8E9" w:rsidR="0060258E" w:rsidRDefault="002F52D6" w:rsidP="006F6566">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cobertura amplia en las comunidades indígenas. </w:t>
            </w:r>
          </w:p>
          <w:p w14:paraId="3081ECBF" w14:textId="12F3F5E8" w:rsidR="002F52D6" w:rsidRDefault="002F52D6" w:rsidP="006F6566">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Atención oportuna de necesidades comunitarias. </w:t>
            </w:r>
          </w:p>
          <w:p w14:paraId="4482EC00" w14:textId="2C8DFF0F" w:rsidR="002F52D6" w:rsidRPr="006F6566" w:rsidRDefault="002F52D6" w:rsidP="006F6566">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Participación comunitaria fortalecida. </w:t>
            </w:r>
          </w:p>
          <w:p w14:paraId="450F3E15" w14:textId="77777777" w:rsidR="00436530" w:rsidRPr="006F6566" w:rsidRDefault="00436530" w:rsidP="006F6566">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4CD8F0E" w14:textId="77777777" w:rsidR="00436530" w:rsidRPr="006F6566" w:rsidRDefault="00436530" w:rsidP="006F6566">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CF60DB7" w14:textId="77777777" w:rsidR="00436530" w:rsidRPr="006F6566" w:rsidRDefault="00436530" w:rsidP="006F6566">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678E23F" w14:textId="77777777" w:rsidR="00436530" w:rsidRPr="006F6566" w:rsidRDefault="00436530" w:rsidP="006F6566">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68C70A3" w14:textId="77777777" w:rsidR="00436530" w:rsidRPr="006F6566" w:rsidRDefault="00436530" w:rsidP="006F6566">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4CA10AF" w14:textId="77777777" w:rsidR="00436530" w:rsidRPr="006F6566" w:rsidRDefault="00436530" w:rsidP="006F6566">
            <w:pPr>
              <w:pStyle w:val="Prrafodelista"/>
              <w:spacing w:line="360" w:lineRule="auto"/>
              <w:ind w:left="332"/>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3213" w:type="dxa"/>
          </w:tcPr>
          <w:p w14:paraId="68B57CC2" w14:textId="6F2D51A5" w:rsidR="0060258E" w:rsidRDefault="002F52D6"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Implementación de acciones y talleres culturales, educativos, económicos, y comunitarios. </w:t>
            </w:r>
          </w:p>
          <w:p w14:paraId="00AEA148" w14:textId="5875989B" w:rsidR="002F52D6" w:rsidRDefault="002F52D6"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Promoción comunitaria para fortalecer la participación de jóvenes y familias. </w:t>
            </w:r>
          </w:p>
          <w:p w14:paraId="3D5FC07D" w14:textId="77777777" w:rsidR="002F52D6" w:rsidRDefault="002F52D6"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desarrollo de actividades formativas con enfoque intercultural. </w:t>
            </w:r>
          </w:p>
          <w:p w14:paraId="6CBFBB42" w14:textId="77777777" w:rsidR="00DF29EC" w:rsidRDefault="00DF29EC"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F080822" w14:textId="77777777" w:rsidR="00DF29EC" w:rsidRDefault="00DF29EC"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6EEB99A" w14:textId="23A3EBBA" w:rsidR="00DF29EC" w:rsidRPr="006F6566" w:rsidRDefault="00DF29EC"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60258E" w:rsidRPr="006F6566" w14:paraId="74AC8057" w14:textId="77777777" w:rsidTr="00ED0DF3">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212" w:type="dxa"/>
            <w:tcBorders>
              <w:top w:val="none" w:sz="0" w:space="0" w:color="auto"/>
              <w:left w:val="none" w:sz="0" w:space="0" w:color="auto"/>
              <w:bottom w:val="none" w:sz="0" w:space="0" w:color="auto"/>
            </w:tcBorders>
            <w:shd w:val="clear" w:color="auto" w:fill="C2BA98"/>
            <w:vAlign w:val="center"/>
          </w:tcPr>
          <w:p w14:paraId="55E58E1C" w14:textId="77777777" w:rsidR="0060258E" w:rsidRPr="006F6566" w:rsidRDefault="0060258E" w:rsidP="006F6566">
            <w:pPr>
              <w:spacing w:line="360" w:lineRule="auto"/>
              <w:jc w:val="both"/>
              <w:rPr>
                <w:rFonts w:ascii="Arial" w:hAnsi="Arial" w:cs="Arial"/>
                <w:color w:val="FFFFFF" w:themeColor="background1"/>
                <w:sz w:val="24"/>
                <w:szCs w:val="24"/>
              </w:rPr>
            </w:pPr>
            <w:r w:rsidRPr="006F6566">
              <w:rPr>
                <w:rFonts w:ascii="Arial" w:hAnsi="Arial" w:cs="Arial"/>
                <w:color w:val="FFFFFF" w:themeColor="background1"/>
                <w:sz w:val="24"/>
                <w:szCs w:val="24"/>
              </w:rPr>
              <w:lastRenderedPageBreak/>
              <w:t>Causa (</w:t>
            </w:r>
            <w:r w:rsidR="003845DC" w:rsidRPr="006F6566">
              <w:rPr>
                <w:rFonts w:ascii="Arial" w:hAnsi="Arial" w:cs="Arial"/>
                <w:color w:val="FFFFFF" w:themeColor="background1"/>
                <w:sz w:val="24"/>
                <w:szCs w:val="24"/>
              </w:rPr>
              <w:t>2do</w:t>
            </w:r>
            <w:r w:rsidRPr="006F6566">
              <w:rPr>
                <w:rFonts w:ascii="Arial" w:hAnsi="Arial" w:cs="Arial"/>
                <w:color w:val="FFFFFF" w:themeColor="background1"/>
                <w:sz w:val="24"/>
                <w:szCs w:val="24"/>
              </w:rPr>
              <w:t xml:space="preserve"> Nivel)</w:t>
            </w:r>
          </w:p>
        </w:tc>
        <w:tc>
          <w:tcPr>
            <w:tcW w:w="3213" w:type="dxa"/>
            <w:tcBorders>
              <w:top w:val="none" w:sz="0" w:space="0" w:color="auto"/>
              <w:bottom w:val="none" w:sz="0" w:space="0" w:color="auto"/>
            </w:tcBorders>
            <w:shd w:val="clear" w:color="auto" w:fill="C2BA98"/>
            <w:vAlign w:val="center"/>
          </w:tcPr>
          <w:p w14:paraId="6289AB86" w14:textId="77777777" w:rsidR="0060258E" w:rsidRPr="006F6566" w:rsidRDefault="003845DC" w:rsidP="006F656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24"/>
                <w:szCs w:val="24"/>
              </w:rPr>
            </w:pPr>
            <w:r w:rsidRPr="006F6566">
              <w:rPr>
                <w:rFonts w:ascii="Arial" w:hAnsi="Arial" w:cs="Arial"/>
                <w:b/>
                <w:color w:val="FFFFFF" w:themeColor="background1"/>
                <w:sz w:val="24"/>
                <w:szCs w:val="24"/>
              </w:rPr>
              <w:t>Medios (2do</w:t>
            </w:r>
            <w:r w:rsidR="0060258E" w:rsidRPr="006F6566">
              <w:rPr>
                <w:rFonts w:ascii="Arial" w:hAnsi="Arial" w:cs="Arial"/>
                <w:b/>
                <w:color w:val="FFFFFF" w:themeColor="background1"/>
                <w:sz w:val="24"/>
                <w:szCs w:val="24"/>
              </w:rPr>
              <w:t xml:space="preserve"> Nivel)</w:t>
            </w:r>
            <w:r w:rsidR="00CA6C45">
              <w:rPr>
                <w:rFonts w:ascii="Arial" w:hAnsi="Arial" w:cs="Arial"/>
                <w:b/>
                <w:color w:val="FFFFFF" w:themeColor="background1"/>
                <w:sz w:val="24"/>
                <w:szCs w:val="24"/>
              </w:rPr>
              <w:t xml:space="preserve"> o alternativas</w:t>
            </w:r>
          </w:p>
        </w:tc>
        <w:tc>
          <w:tcPr>
            <w:tcW w:w="3213" w:type="dxa"/>
            <w:tcBorders>
              <w:top w:val="none" w:sz="0" w:space="0" w:color="auto"/>
              <w:bottom w:val="none" w:sz="0" w:space="0" w:color="auto"/>
              <w:right w:val="none" w:sz="0" w:space="0" w:color="auto"/>
            </w:tcBorders>
            <w:shd w:val="clear" w:color="auto" w:fill="C2BA98"/>
            <w:vAlign w:val="center"/>
          </w:tcPr>
          <w:p w14:paraId="56862E56" w14:textId="77777777" w:rsidR="0060258E" w:rsidRPr="006F6566" w:rsidRDefault="003845DC" w:rsidP="006F6566">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24"/>
                <w:szCs w:val="24"/>
              </w:rPr>
            </w:pPr>
            <w:r w:rsidRPr="006F6566">
              <w:rPr>
                <w:rFonts w:ascii="Arial" w:hAnsi="Arial" w:cs="Arial"/>
                <w:b/>
                <w:color w:val="FFFFFF" w:themeColor="background1"/>
                <w:sz w:val="24"/>
                <w:szCs w:val="24"/>
              </w:rPr>
              <w:t>Actividades</w:t>
            </w:r>
          </w:p>
        </w:tc>
      </w:tr>
      <w:tr w:rsidR="0060258E" w:rsidRPr="006F6566" w14:paraId="69BE21C3" w14:textId="77777777" w:rsidTr="00ED0DF3">
        <w:trPr>
          <w:trHeight w:val="420"/>
        </w:trPr>
        <w:tc>
          <w:tcPr>
            <w:cnfStyle w:val="001000000000" w:firstRow="0" w:lastRow="0" w:firstColumn="1" w:lastColumn="0" w:oddVBand="0" w:evenVBand="0" w:oddHBand="0" w:evenHBand="0" w:firstRowFirstColumn="0" w:firstRowLastColumn="0" w:lastRowFirstColumn="0" w:lastRowLastColumn="0"/>
            <w:tcW w:w="3212" w:type="dxa"/>
          </w:tcPr>
          <w:p w14:paraId="643CB847" w14:textId="77777777" w:rsidR="00FA55FE" w:rsidRDefault="00FA55FE" w:rsidP="006F6566">
            <w:pPr>
              <w:spacing w:line="360" w:lineRule="auto"/>
              <w:ind w:left="567" w:hanging="567"/>
              <w:jc w:val="both"/>
              <w:rPr>
                <w:rFonts w:ascii="Arial" w:hAnsi="Arial" w:cs="Arial"/>
                <w:b w:val="0"/>
                <w:sz w:val="24"/>
                <w:szCs w:val="24"/>
              </w:rPr>
            </w:pPr>
            <w:r>
              <w:rPr>
                <w:rFonts w:ascii="Arial" w:hAnsi="Arial" w:cs="Arial"/>
                <w:b w:val="0"/>
                <w:sz w:val="24"/>
                <w:szCs w:val="24"/>
              </w:rPr>
              <w:t>. Largas distancias.</w:t>
            </w:r>
          </w:p>
          <w:p w14:paraId="6C99B958" w14:textId="77777777" w:rsidR="00FA55FE" w:rsidRDefault="00FA55FE" w:rsidP="006F6566">
            <w:pPr>
              <w:spacing w:line="360" w:lineRule="auto"/>
              <w:ind w:left="567" w:hanging="567"/>
              <w:jc w:val="both"/>
              <w:rPr>
                <w:rFonts w:ascii="Arial" w:hAnsi="Arial" w:cs="Arial"/>
                <w:b w:val="0"/>
                <w:sz w:val="24"/>
                <w:szCs w:val="24"/>
              </w:rPr>
            </w:pPr>
            <w:r>
              <w:rPr>
                <w:rFonts w:ascii="Arial" w:hAnsi="Arial" w:cs="Arial"/>
                <w:b w:val="0"/>
                <w:sz w:val="24"/>
                <w:szCs w:val="24"/>
              </w:rPr>
              <w:t>. insuficiencia de promotores.</w:t>
            </w:r>
          </w:p>
          <w:p w14:paraId="18C4876A" w14:textId="32A3332D" w:rsidR="0060258E" w:rsidRPr="006F6566" w:rsidRDefault="00FA55FE" w:rsidP="006F6566">
            <w:pPr>
              <w:spacing w:line="360" w:lineRule="auto"/>
              <w:ind w:left="567" w:hanging="567"/>
              <w:jc w:val="both"/>
              <w:rPr>
                <w:rFonts w:ascii="Arial" w:hAnsi="Arial" w:cs="Arial"/>
                <w:b w:val="0"/>
                <w:sz w:val="24"/>
                <w:szCs w:val="24"/>
              </w:rPr>
            </w:pPr>
            <w:r>
              <w:rPr>
                <w:rFonts w:ascii="Arial" w:hAnsi="Arial" w:cs="Arial"/>
                <w:b w:val="0"/>
                <w:sz w:val="24"/>
                <w:szCs w:val="24"/>
              </w:rPr>
              <w:t xml:space="preserve">. Dificultad de traslado.  </w:t>
            </w:r>
          </w:p>
        </w:tc>
        <w:tc>
          <w:tcPr>
            <w:tcW w:w="3213" w:type="dxa"/>
          </w:tcPr>
          <w:p w14:paraId="5E81A4E1" w14:textId="77777777" w:rsidR="0060258E" w:rsidRDefault="00FA55FE"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Facilidades de traslado para las comunidades indígenas.  </w:t>
            </w:r>
          </w:p>
          <w:p w14:paraId="24928957" w14:textId="77777777" w:rsidR="00FA55FE" w:rsidRDefault="00FA55FE"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mayor disponibilidad de promotores comunitarios.</w:t>
            </w:r>
          </w:p>
          <w:p w14:paraId="468BA016" w14:textId="12E335BB" w:rsidR="00FA55FE" w:rsidRPr="006F6566" w:rsidRDefault="00FA55FE" w:rsidP="006F6566">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Logística mejorada para el acceso a actividades. </w:t>
            </w:r>
          </w:p>
        </w:tc>
        <w:tc>
          <w:tcPr>
            <w:tcW w:w="3213" w:type="dxa"/>
          </w:tcPr>
          <w:p w14:paraId="758936C5" w14:textId="4F9CAA12" w:rsidR="0060258E" w:rsidRDefault="00FA55FE" w:rsidP="00FA55FE">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Gestionar y organizar apoyos de movilidad </w:t>
            </w:r>
            <w:r w:rsidR="00BA5E88">
              <w:rPr>
                <w:rFonts w:ascii="Arial" w:hAnsi="Arial" w:cs="Arial"/>
                <w:sz w:val="24"/>
                <w:szCs w:val="24"/>
              </w:rPr>
              <w:t>para</w:t>
            </w:r>
            <w:r>
              <w:rPr>
                <w:rFonts w:ascii="Arial" w:hAnsi="Arial" w:cs="Arial"/>
                <w:sz w:val="24"/>
                <w:szCs w:val="24"/>
              </w:rPr>
              <w:t xml:space="preserve"> facilitar traslados a talleres y actividades.</w:t>
            </w:r>
          </w:p>
          <w:p w14:paraId="44323060" w14:textId="57060CB4" w:rsidR="00FA55FE" w:rsidRDefault="00FA55FE" w:rsidP="00FA55FE">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Capacitar, asignar y acompañar a promotores comunitario.</w:t>
            </w:r>
          </w:p>
          <w:p w14:paraId="1E2249E8" w14:textId="7349AE57" w:rsidR="00FA55FE" w:rsidRDefault="00FA55FE" w:rsidP="00FA55FE">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Programar </w:t>
            </w:r>
            <w:r w:rsidR="00BA5E88">
              <w:rPr>
                <w:rFonts w:ascii="Arial" w:hAnsi="Arial" w:cs="Arial"/>
                <w:sz w:val="24"/>
                <w:szCs w:val="24"/>
              </w:rPr>
              <w:t xml:space="preserve">actividades en puntos accesibles para as comunidades. </w:t>
            </w:r>
          </w:p>
          <w:p w14:paraId="6CB240C8" w14:textId="1071A423" w:rsidR="00BA5E88" w:rsidRDefault="00BA5E88" w:rsidP="00FA55FE">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Implementar talleres de identidad, cultura, lengua indígena, medicina tracional y economía comunitaria. </w:t>
            </w:r>
          </w:p>
          <w:p w14:paraId="2DB25B90" w14:textId="21FA6C71" w:rsidR="00BA5E88" w:rsidRPr="00FA55FE" w:rsidRDefault="00BA5E88" w:rsidP="00FA55FE">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 realizar campañas de difusión para incentivar la participación juvenil y comunitaria. </w:t>
            </w:r>
          </w:p>
          <w:p w14:paraId="2C07080C" w14:textId="77777777" w:rsidR="00436530" w:rsidRPr="006F6566" w:rsidRDefault="00436530" w:rsidP="006F6566">
            <w:pPr>
              <w:pStyle w:val="Prrafodelista"/>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4CC7E2A" w14:textId="77777777" w:rsidR="00436530" w:rsidRPr="006F6566" w:rsidRDefault="00436530" w:rsidP="006F6566">
            <w:pPr>
              <w:pStyle w:val="Prrafodelista"/>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410E7E0" w14:textId="77777777" w:rsidR="00436530" w:rsidRPr="006F6566" w:rsidRDefault="00436530" w:rsidP="006F6566">
            <w:pPr>
              <w:pStyle w:val="Prrafodelista"/>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79C5551" w14:textId="77777777" w:rsidR="00436530" w:rsidRPr="006F6566" w:rsidRDefault="00436530" w:rsidP="006F6566">
            <w:pPr>
              <w:pStyle w:val="Prrafodelista"/>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381CF35" w14:textId="77777777" w:rsidR="00436530" w:rsidRPr="006F6566" w:rsidRDefault="00436530" w:rsidP="006F6566">
            <w:pPr>
              <w:pStyle w:val="Prrafodelista"/>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5F6E25F" w14:textId="77777777" w:rsidR="00436530" w:rsidRPr="006F6566" w:rsidRDefault="00436530" w:rsidP="006F6566">
            <w:pPr>
              <w:pStyle w:val="Prrafodelista"/>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B57203E" w14:textId="77777777" w:rsidR="00436530" w:rsidRPr="006F6566" w:rsidRDefault="00436530" w:rsidP="006F6566">
            <w:pPr>
              <w:pStyle w:val="Prrafodelista"/>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87CBA2D" w14:textId="77777777" w:rsidR="00436530" w:rsidRPr="006F6566" w:rsidRDefault="00436530" w:rsidP="006F6566">
            <w:pPr>
              <w:pStyle w:val="Prrafodelista"/>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3FF070D" w14:textId="77777777" w:rsidR="00436530" w:rsidRPr="006F6566" w:rsidRDefault="00436530" w:rsidP="006F6566">
            <w:pPr>
              <w:pStyle w:val="Prrafodelista"/>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3E221DD7" w14:textId="13323A3C" w:rsidR="00C124B1" w:rsidRDefault="00C124B1" w:rsidP="006F6566">
      <w:pPr>
        <w:spacing w:line="360" w:lineRule="auto"/>
        <w:jc w:val="both"/>
        <w:rPr>
          <w:rFonts w:ascii="Arial" w:hAnsi="Arial" w:cs="Arial"/>
          <w:sz w:val="24"/>
          <w:szCs w:val="24"/>
        </w:rPr>
      </w:pPr>
    </w:p>
    <w:p w14:paraId="71552FF2" w14:textId="27421881" w:rsidR="005F698F" w:rsidRPr="006F6566" w:rsidRDefault="005F698F" w:rsidP="005F698F">
      <w:pPr>
        <w:tabs>
          <w:tab w:val="left" w:pos="490"/>
        </w:tabs>
        <w:spacing w:line="360" w:lineRule="auto"/>
        <w:jc w:val="both"/>
        <w:rPr>
          <w:rFonts w:ascii="Arial" w:hAnsi="Arial" w:cs="Arial"/>
          <w:sz w:val="24"/>
          <w:szCs w:val="24"/>
        </w:rPr>
      </w:pPr>
    </w:p>
    <w:p w14:paraId="3DDF9F71" w14:textId="01B44377" w:rsidR="001410A0" w:rsidRDefault="00276530" w:rsidP="00BA5E88">
      <w:pPr>
        <w:pStyle w:val="Ttulo2"/>
        <w:numPr>
          <w:ilvl w:val="1"/>
          <w:numId w:val="20"/>
        </w:numPr>
        <w:rPr>
          <w:rFonts w:ascii="Arial" w:eastAsia="Times New Roman" w:hAnsi="Arial" w:cs="Arial"/>
          <w:color w:val="000000" w:themeColor="text1"/>
        </w:rPr>
      </w:pPr>
      <w:bookmarkStart w:id="18" w:name="_Toc213076450"/>
      <w:r w:rsidRPr="003D448E">
        <w:rPr>
          <w:rFonts w:ascii="Arial" w:eastAsia="Times New Roman" w:hAnsi="Arial" w:cs="Arial"/>
          <w:color w:val="000000" w:themeColor="text1"/>
        </w:rPr>
        <w:t>FORMATOS</w:t>
      </w:r>
      <w:bookmarkEnd w:id="18"/>
    </w:p>
    <w:p w14:paraId="794329D7" w14:textId="77777777" w:rsidR="00BA5E88" w:rsidRPr="00BA5E88" w:rsidRDefault="00BA5E88" w:rsidP="00BA5E88">
      <w:pPr>
        <w:pStyle w:val="Prrafodelista"/>
        <w:ind w:left="960"/>
      </w:pPr>
    </w:p>
    <w:p w14:paraId="46F47FD4" w14:textId="71721089" w:rsidR="00813DC8" w:rsidRPr="003D448E" w:rsidRDefault="005B680B" w:rsidP="00E802A9">
      <w:pPr>
        <w:pStyle w:val="Ttulo3"/>
        <w:rPr>
          <w:rFonts w:ascii="Arial" w:hAnsi="Arial" w:cs="Arial"/>
          <w:b/>
          <w:color w:val="000000" w:themeColor="text1"/>
        </w:rPr>
      </w:pPr>
      <w:bookmarkStart w:id="19" w:name="_Toc213076451"/>
      <w:r w:rsidRPr="003D448E">
        <w:rPr>
          <w:rFonts w:ascii="Arial" w:hAnsi="Arial" w:cs="Arial"/>
          <w:b/>
          <w:color w:val="000000" w:themeColor="text1"/>
        </w:rPr>
        <w:t>7.2.1</w:t>
      </w:r>
      <w:r w:rsidR="00813DC8" w:rsidRPr="003D448E">
        <w:rPr>
          <w:rFonts w:ascii="Arial" w:hAnsi="Arial" w:cs="Arial"/>
          <w:b/>
          <w:color w:val="000000" w:themeColor="text1"/>
        </w:rPr>
        <w:t xml:space="preserve"> Matriz de Indicadores para Resultados.</w:t>
      </w:r>
      <w:bookmarkEnd w:id="19"/>
    </w:p>
    <w:p w14:paraId="2CD8B053" w14:textId="036186CC" w:rsidR="00875814" w:rsidRDefault="005F0E8F" w:rsidP="006F6566">
      <w:pPr>
        <w:spacing w:line="360" w:lineRule="auto"/>
        <w:jc w:val="both"/>
        <w:rPr>
          <w:rFonts w:ascii="Arial" w:hAnsi="Arial" w:cs="Arial"/>
          <w:color w:val="808080" w:themeColor="background1" w:themeShade="80"/>
          <w:sz w:val="24"/>
          <w:szCs w:val="24"/>
        </w:rPr>
      </w:pPr>
      <w:r w:rsidRPr="00C74D9F">
        <w:rPr>
          <w:rFonts w:ascii="Arial" w:hAnsi="Arial" w:cs="Arial"/>
          <w:color w:val="808080" w:themeColor="background1" w:themeShade="80"/>
          <w:sz w:val="24"/>
          <w:szCs w:val="24"/>
        </w:rPr>
        <w:t xml:space="preserve">Se beberá </w:t>
      </w:r>
      <w:r w:rsidR="00581018">
        <w:rPr>
          <w:rFonts w:ascii="Arial" w:hAnsi="Arial" w:cs="Arial"/>
          <w:color w:val="808080" w:themeColor="background1" w:themeShade="80"/>
          <w:sz w:val="24"/>
          <w:szCs w:val="24"/>
        </w:rPr>
        <w:t>pegar</w:t>
      </w:r>
      <w:r w:rsidRPr="00C74D9F">
        <w:rPr>
          <w:rFonts w:ascii="Arial" w:hAnsi="Arial" w:cs="Arial"/>
          <w:color w:val="808080" w:themeColor="background1" w:themeShade="80"/>
          <w:sz w:val="24"/>
          <w:szCs w:val="24"/>
        </w:rPr>
        <w:t xml:space="preserve"> imagen de la MIR, además de anexarla en archivo Excel para la manipulación de datos</w:t>
      </w:r>
      <w:r w:rsidR="00AB75C0">
        <w:rPr>
          <w:rFonts w:ascii="Arial" w:hAnsi="Arial" w:cs="Arial"/>
          <w:color w:val="808080" w:themeColor="background1" w:themeShade="80"/>
          <w:sz w:val="24"/>
          <w:szCs w:val="24"/>
        </w:rPr>
        <w:t>;</w:t>
      </w:r>
      <w:r w:rsidR="00E0531B" w:rsidRPr="00C74D9F">
        <w:rPr>
          <w:rFonts w:ascii="Arial" w:hAnsi="Arial" w:cs="Arial"/>
          <w:color w:val="808080" w:themeColor="background1" w:themeShade="80"/>
          <w:sz w:val="24"/>
          <w:szCs w:val="24"/>
        </w:rPr>
        <w:t xml:space="preserve"> </w:t>
      </w:r>
      <w:r w:rsidR="00AB75C0">
        <w:rPr>
          <w:rFonts w:ascii="Arial" w:hAnsi="Arial" w:cs="Arial"/>
          <w:color w:val="808080" w:themeColor="background1" w:themeShade="80"/>
          <w:sz w:val="24"/>
          <w:szCs w:val="24"/>
        </w:rPr>
        <w:t>d</w:t>
      </w:r>
      <w:r w:rsidR="00E0531B" w:rsidRPr="00C74D9F">
        <w:rPr>
          <w:rFonts w:ascii="Arial" w:hAnsi="Arial" w:cs="Arial"/>
          <w:color w:val="808080" w:themeColor="background1" w:themeShade="80"/>
          <w:sz w:val="24"/>
          <w:szCs w:val="24"/>
        </w:rPr>
        <w:t>e igual manera impresa y firmada.</w:t>
      </w:r>
      <w:bookmarkStart w:id="20" w:name="_GoBack"/>
      <w:r w:rsidR="000E2EC2">
        <w:rPr>
          <w:rFonts w:ascii="Arial" w:hAnsi="Arial" w:cs="Arial"/>
          <w:color w:val="808080" w:themeColor="background1" w:themeShade="80"/>
          <w:sz w:val="24"/>
          <w:szCs w:val="24"/>
        </w:rPr>
        <w:pict w14:anchorId="00E16D85">
          <v:shape id="_x0000_i1033" type="#_x0000_t75" style="width:253.5pt;height:359.5pt">
            <v:imagedata r:id="rId12" o:title="MIR2025"/>
          </v:shape>
        </w:pict>
      </w:r>
      <w:bookmarkEnd w:id="20"/>
    </w:p>
    <w:p w14:paraId="6BD509B1" w14:textId="65E98C5C" w:rsidR="00F279EC" w:rsidRDefault="00F279EC" w:rsidP="006F6566">
      <w:pPr>
        <w:spacing w:line="360" w:lineRule="auto"/>
        <w:jc w:val="both"/>
        <w:rPr>
          <w:rFonts w:ascii="Arial" w:hAnsi="Arial" w:cs="Arial"/>
          <w:color w:val="808080" w:themeColor="background1" w:themeShade="80"/>
          <w:sz w:val="24"/>
          <w:szCs w:val="24"/>
        </w:rPr>
      </w:pPr>
    </w:p>
    <w:p w14:paraId="391B3223" w14:textId="26C37D49" w:rsidR="006E1C9E" w:rsidRDefault="006E1C9E" w:rsidP="006F6566">
      <w:pPr>
        <w:spacing w:line="360" w:lineRule="auto"/>
        <w:jc w:val="both"/>
        <w:rPr>
          <w:rFonts w:ascii="Arial" w:hAnsi="Arial" w:cs="Arial"/>
          <w:color w:val="808080" w:themeColor="background1" w:themeShade="80"/>
          <w:sz w:val="24"/>
          <w:szCs w:val="24"/>
        </w:rPr>
      </w:pPr>
    </w:p>
    <w:p w14:paraId="34AA29B2" w14:textId="03CC25A9" w:rsidR="00AD0295" w:rsidRDefault="00AD0295" w:rsidP="006F6566">
      <w:pPr>
        <w:spacing w:line="360" w:lineRule="auto"/>
        <w:jc w:val="both"/>
        <w:rPr>
          <w:rFonts w:ascii="Arial" w:hAnsi="Arial" w:cs="Arial"/>
          <w:color w:val="808080" w:themeColor="background1" w:themeShade="80"/>
          <w:sz w:val="24"/>
          <w:szCs w:val="24"/>
        </w:rPr>
      </w:pPr>
    </w:p>
    <w:p w14:paraId="49CD83EF" w14:textId="792464E5" w:rsidR="00CD7EF6" w:rsidRDefault="00CD7EF6" w:rsidP="006F6566">
      <w:pPr>
        <w:spacing w:line="360" w:lineRule="auto"/>
        <w:jc w:val="both"/>
        <w:rPr>
          <w:rFonts w:ascii="Arial" w:hAnsi="Arial" w:cs="Arial"/>
          <w:color w:val="808080" w:themeColor="background1" w:themeShade="80"/>
          <w:sz w:val="24"/>
          <w:szCs w:val="24"/>
        </w:rPr>
      </w:pPr>
    </w:p>
    <w:p w14:paraId="043F9669" w14:textId="7DF4D4EC" w:rsidR="00CD7EF6" w:rsidRDefault="00CD7EF6" w:rsidP="006F6566">
      <w:pPr>
        <w:spacing w:line="360" w:lineRule="auto"/>
        <w:jc w:val="both"/>
        <w:rPr>
          <w:rFonts w:ascii="Arial" w:hAnsi="Arial" w:cs="Arial"/>
          <w:color w:val="808080" w:themeColor="background1" w:themeShade="80"/>
          <w:sz w:val="24"/>
          <w:szCs w:val="24"/>
        </w:rPr>
      </w:pPr>
    </w:p>
    <w:p w14:paraId="349950DB" w14:textId="77777777" w:rsidR="00CD7EF6" w:rsidRPr="00C74D9F" w:rsidRDefault="00CD7EF6" w:rsidP="006F6566">
      <w:pPr>
        <w:spacing w:line="360" w:lineRule="auto"/>
        <w:jc w:val="both"/>
        <w:rPr>
          <w:rFonts w:ascii="Arial" w:hAnsi="Arial" w:cs="Arial"/>
          <w:color w:val="808080" w:themeColor="background1" w:themeShade="80"/>
          <w:sz w:val="24"/>
          <w:szCs w:val="24"/>
        </w:rPr>
      </w:pPr>
    </w:p>
    <w:p w14:paraId="0FF11E7F" w14:textId="32D0EF45" w:rsidR="00813DC8" w:rsidRPr="003D448E" w:rsidRDefault="005B680B" w:rsidP="00E802A9">
      <w:pPr>
        <w:pStyle w:val="Ttulo3"/>
        <w:rPr>
          <w:rFonts w:ascii="Arial" w:hAnsi="Arial" w:cs="Arial"/>
          <w:b/>
          <w:color w:val="000000" w:themeColor="text1"/>
        </w:rPr>
      </w:pPr>
      <w:bookmarkStart w:id="21" w:name="_Toc213076452"/>
      <w:r w:rsidRPr="003D448E">
        <w:rPr>
          <w:rFonts w:ascii="Arial" w:hAnsi="Arial" w:cs="Arial"/>
          <w:b/>
          <w:color w:val="000000" w:themeColor="text1"/>
        </w:rPr>
        <w:t>7.2.3</w:t>
      </w:r>
      <w:r w:rsidR="00813DC8" w:rsidRPr="003D448E">
        <w:rPr>
          <w:rFonts w:ascii="Arial" w:hAnsi="Arial" w:cs="Arial"/>
          <w:b/>
          <w:color w:val="000000" w:themeColor="text1"/>
        </w:rPr>
        <w:t xml:space="preserve"> Fichas Técnicas de Indicadores.</w:t>
      </w:r>
      <w:bookmarkEnd w:id="21"/>
    </w:p>
    <w:p w14:paraId="302BA669" w14:textId="77777777" w:rsidR="005F0E8F" w:rsidRPr="00C74D9F" w:rsidRDefault="00A61FFC" w:rsidP="005F0E8F">
      <w:pPr>
        <w:spacing w:line="360" w:lineRule="auto"/>
        <w:jc w:val="both"/>
        <w:rPr>
          <w:rFonts w:ascii="Arial" w:hAnsi="Arial" w:cs="Arial"/>
          <w:color w:val="808080" w:themeColor="background1" w:themeShade="80"/>
          <w:sz w:val="24"/>
          <w:szCs w:val="24"/>
        </w:rPr>
      </w:pPr>
      <w:r w:rsidRPr="00C74D9F">
        <w:rPr>
          <w:rFonts w:ascii="Arial" w:hAnsi="Arial" w:cs="Arial"/>
          <w:color w:val="808080" w:themeColor="background1" w:themeShade="80"/>
          <w:sz w:val="24"/>
          <w:szCs w:val="24"/>
        </w:rPr>
        <w:t xml:space="preserve">Anexar fichas en </w:t>
      </w:r>
      <w:r w:rsidR="005F0E8F" w:rsidRPr="00C74D9F">
        <w:rPr>
          <w:rFonts w:ascii="Arial" w:hAnsi="Arial" w:cs="Arial"/>
          <w:color w:val="808080" w:themeColor="background1" w:themeShade="80"/>
          <w:sz w:val="24"/>
          <w:szCs w:val="24"/>
        </w:rPr>
        <w:t>archivo Excel para la manipulación de datos</w:t>
      </w:r>
      <w:r w:rsidR="005968A2">
        <w:rPr>
          <w:rFonts w:ascii="Arial" w:hAnsi="Arial" w:cs="Arial"/>
          <w:color w:val="808080" w:themeColor="background1" w:themeShade="80"/>
          <w:sz w:val="24"/>
          <w:szCs w:val="24"/>
        </w:rPr>
        <w:t>; de igual manera impresas y firmadas.</w:t>
      </w:r>
    </w:p>
    <w:p w14:paraId="159BCD6F" w14:textId="77777777" w:rsidR="0051513C" w:rsidRPr="006F6566" w:rsidRDefault="0051513C" w:rsidP="006F6566">
      <w:pPr>
        <w:spacing w:line="360" w:lineRule="auto"/>
        <w:jc w:val="both"/>
        <w:rPr>
          <w:rFonts w:ascii="Arial" w:hAnsi="Arial" w:cs="Arial"/>
          <w:b/>
          <w:bCs/>
          <w:color w:val="FFFFFF" w:themeColor="background1"/>
          <w:sz w:val="24"/>
          <w:szCs w:val="24"/>
        </w:rPr>
      </w:pPr>
    </w:p>
    <w:p w14:paraId="1524D326" w14:textId="5ED74E71" w:rsidR="00286CFF" w:rsidRPr="006F6566" w:rsidRDefault="005B680B" w:rsidP="006F6566">
      <w:pPr>
        <w:pStyle w:val="Ttulo1"/>
        <w:keepLines w:val="0"/>
        <w:spacing w:before="240" w:after="60" w:line="360" w:lineRule="auto"/>
        <w:jc w:val="both"/>
        <w:rPr>
          <w:rFonts w:ascii="Arial" w:eastAsia="Times New Roman" w:hAnsi="Arial" w:cs="Arial"/>
          <w:color w:val="000000" w:themeColor="text1"/>
          <w:kern w:val="32"/>
          <w:sz w:val="24"/>
          <w:szCs w:val="24"/>
        </w:rPr>
      </w:pPr>
      <w:bookmarkStart w:id="22" w:name="_Toc213076453"/>
      <w:r>
        <w:rPr>
          <w:rFonts w:ascii="Arial" w:eastAsia="Times New Roman" w:hAnsi="Arial" w:cs="Arial"/>
          <w:color w:val="000000" w:themeColor="text1"/>
          <w:kern w:val="32"/>
          <w:sz w:val="24"/>
          <w:szCs w:val="24"/>
        </w:rPr>
        <w:t>8</w:t>
      </w:r>
      <w:r w:rsidR="00276530" w:rsidRPr="006F6566">
        <w:rPr>
          <w:rFonts w:ascii="Arial" w:eastAsia="Times New Roman" w:hAnsi="Arial" w:cs="Arial"/>
          <w:color w:val="000000" w:themeColor="text1"/>
          <w:kern w:val="32"/>
          <w:sz w:val="24"/>
          <w:szCs w:val="24"/>
        </w:rPr>
        <w:t xml:space="preserve">. </w:t>
      </w:r>
      <w:r w:rsidR="00276530">
        <w:rPr>
          <w:rFonts w:ascii="Arial" w:eastAsia="Times New Roman" w:hAnsi="Arial" w:cs="Arial"/>
          <w:color w:val="000000" w:themeColor="text1"/>
          <w:kern w:val="32"/>
          <w:sz w:val="24"/>
          <w:szCs w:val="24"/>
        </w:rPr>
        <w:t>RECURSOS</w:t>
      </w:r>
      <w:bookmarkEnd w:id="22"/>
    </w:p>
    <w:p w14:paraId="40C518A5" w14:textId="77777777" w:rsidR="000F070E" w:rsidRDefault="000F070E" w:rsidP="004F2416">
      <w:pPr>
        <w:spacing w:line="360" w:lineRule="auto"/>
        <w:jc w:val="both"/>
        <w:rPr>
          <w:rFonts w:ascii="Arial" w:hAnsi="Arial" w:cs="Arial"/>
          <w:bCs/>
          <w:color w:val="808080" w:themeColor="background1" w:themeShade="80"/>
          <w:sz w:val="24"/>
        </w:rPr>
      </w:pPr>
      <w:r w:rsidRPr="000F070E">
        <w:rPr>
          <w:rFonts w:ascii="Arial" w:hAnsi="Arial" w:cs="Arial"/>
          <w:bCs/>
          <w:color w:val="808080" w:themeColor="background1" w:themeShade="80"/>
          <w:sz w:val="24"/>
        </w:rPr>
        <w:t>Detallar los recursos humanos, materiales y financieros que se pretende destinar al programa</w:t>
      </w:r>
      <w:r>
        <w:rPr>
          <w:rFonts w:ascii="Arial" w:hAnsi="Arial" w:cs="Arial"/>
          <w:bCs/>
          <w:color w:val="808080" w:themeColor="background1" w:themeShade="80"/>
          <w:sz w:val="24"/>
        </w:rPr>
        <w:t>.</w:t>
      </w:r>
    </w:p>
    <w:p w14:paraId="644F427D" w14:textId="77777777" w:rsidR="00C124B1" w:rsidRDefault="00D32159" w:rsidP="004F2416">
      <w:pPr>
        <w:spacing w:line="360" w:lineRule="auto"/>
        <w:jc w:val="both"/>
        <w:rPr>
          <w:rFonts w:ascii="Arial" w:hAnsi="Arial" w:cs="Arial"/>
          <w:color w:val="808080" w:themeColor="background1" w:themeShade="80"/>
          <w:sz w:val="24"/>
        </w:rPr>
      </w:pPr>
      <w:r w:rsidRPr="00C74D9F">
        <w:rPr>
          <w:rFonts w:ascii="Arial" w:hAnsi="Arial" w:cs="Arial"/>
          <w:color w:val="808080" w:themeColor="background1" w:themeShade="80"/>
          <w:sz w:val="24"/>
        </w:rPr>
        <w:t xml:space="preserve">Especificar el monto del presupuesto estimado para el Ejercicio Fiscal en el que iniciará operaciones el </w:t>
      </w:r>
      <w:r w:rsidR="00581018">
        <w:rPr>
          <w:rFonts w:ascii="Arial" w:hAnsi="Arial" w:cs="Arial"/>
          <w:color w:val="808080" w:themeColor="background1" w:themeShade="80"/>
          <w:sz w:val="24"/>
        </w:rPr>
        <w:t>Pp</w:t>
      </w:r>
      <w:r w:rsidR="006C780C" w:rsidRPr="00C74D9F">
        <w:rPr>
          <w:rFonts w:ascii="Arial" w:hAnsi="Arial" w:cs="Arial"/>
          <w:color w:val="808080" w:themeColor="background1" w:themeShade="80"/>
          <w:sz w:val="24"/>
        </w:rPr>
        <w:t>.</w:t>
      </w:r>
    </w:p>
    <w:p w14:paraId="4FB6995D" w14:textId="1D7BAAE0" w:rsidR="00581018" w:rsidRPr="00C74D9F" w:rsidRDefault="00581018" w:rsidP="004F2416">
      <w:pPr>
        <w:spacing w:line="360" w:lineRule="auto"/>
        <w:jc w:val="both"/>
        <w:rPr>
          <w:rFonts w:ascii="Arial" w:hAnsi="Arial" w:cs="Arial"/>
          <w:color w:val="808080" w:themeColor="background1" w:themeShade="80"/>
          <w:sz w:val="24"/>
        </w:rPr>
      </w:pPr>
      <w:r>
        <w:rPr>
          <w:rFonts w:ascii="Arial" w:hAnsi="Arial" w:cs="Arial"/>
          <w:color w:val="808080" w:themeColor="background1" w:themeShade="80"/>
          <w:sz w:val="24"/>
        </w:rPr>
        <w:t>Se deberá pegar imagen del presupuesto, además de anexarlo en formato Excel, para manipulación de datos.</w:t>
      </w:r>
    </w:p>
    <w:p w14:paraId="2B266A77" w14:textId="427B8877" w:rsidR="00C124B1" w:rsidRPr="006F6566" w:rsidRDefault="00C124B1" w:rsidP="006F6566">
      <w:pPr>
        <w:spacing w:line="360" w:lineRule="auto"/>
        <w:jc w:val="both"/>
        <w:rPr>
          <w:rFonts w:ascii="Arial" w:hAnsi="Arial" w:cs="Arial"/>
          <w:sz w:val="24"/>
          <w:szCs w:val="24"/>
        </w:rPr>
      </w:pPr>
    </w:p>
    <w:p w14:paraId="0601BB80" w14:textId="0AF94607" w:rsidR="008145FB" w:rsidRPr="006F6566" w:rsidRDefault="005B680B" w:rsidP="006F6566">
      <w:pPr>
        <w:pStyle w:val="Ttulo1"/>
        <w:keepLines w:val="0"/>
        <w:spacing w:before="240" w:after="60" w:line="360" w:lineRule="auto"/>
        <w:jc w:val="both"/>
        <w:rPr>
          <w:rFonts w:ascii="Arial" w:eastAsia="Times New Roman" w:hAnsi="Arial" w:cs="Arial"/>
          <w:color w:val="000000" w:themeColor="text1"/>
          <w:kern w:val="32"/>
          <w:sz w:val="24"/>
          <w:szCs w:val="24"/>
        </w:rPr>
      </w:pPr>
      <w:bookmarkStart w:id="23" w:name="_Toc213076454"/>
      <w:r>
        <w:rPr>
          <w:rFonts w:ascii="Arial" w:eastAsia="Times New Roman" w:hAnsi="Arial" w:cs="Arial"/>
          <w:color w:val="000000" w:themeColor="text1"/>
          <w:kern w:val="32"/>
          <w:sz w:val="24"/>
          <w:szCs w:val="24"/>
        </w:rPr>
        <w:t>9</w:t>
      </w:r>
      <w:r w:rsidR="00276530" w:rsidRPr="006F6566">
        <w:rPr>
          <w:rFonts w:ascii="Arial" w:eastAsia="Times New Roman" w:hAnsi="Arial" w:cs="Arial"/>
          <w:color w:val="000000" w:themeColor="text1"/>
          <w:kern w:val="32"/>
          <w:sz w:val="24"/>
          <w:szCs w:val="24"/>
        </w:rPr>
        <w:t>. INSTRUMENTACIÓN</w:t>
      </w:r>
      <w:bookmarkEnd w:id="23"/>
    </w:p>
    <w:p w14:paraId="0B82C43E" w14:textId="3D5117A1" w:rsidR="00C124B1" w:rsidRPr="008D2EF7" w:rsidRDefault="008D2EF7" w:rsidP="006F6566">
      <w:pPr>
        <w:spacing w:line="360" w:lineRule="auto"/>
        <w:jc w:val="both"/>
        <w:rPr>
          <w:rFonts w:ascii="Arial" w:hAnsi="Arial" w:cs="Arial"/>
          <w:color w:val="808080" w:themeColor="background1" w:themeShade="80"/>
          <w:sz w:val="24"/>
          <w:szCs w:val="24"/>
        </w:rPr>
      </w:pPr>
      <w:r w:rsidRPr="008D2EF7">
        <w:rPr>
          <w:rFonts w:ascii="Arial" w:hAnsi="Arial" w:cs="Arial"/>
          <w:color w:val="808080" w:themeColor="background1" w:themeShade="80"/>
          <w:sz w:val="24"/>
          <w:szCs w:val="24"/>
        </w:rPr>
        <w:t xml:space="preserve">Establecer los procedimientos de conformación del programa en sus distintas fases o etapas, considerando al menos las relativas </w:t>
      </w:r>
      <w:r w:rsidR="00310553" w:rsidRPr="008D2EF7">
        <w:rPr>
          <w:rFonts w:ascii="Arial" w:hAnsi="Arial" w:cs="Arial"/>
          <w:color w:val="808080" w:themeColor="background1" w:themeShade="80"/>
          <w:sz w:val="24"/>
          <w:szCs w:val="24"/>
        </w:rPr>
        <w:t>a</w:t>
      </w:r>
      <w:r w:rsidRPr="008D2EF7">
        <w:rPr>
          <w:rFonts w:ascii="Arial" w:hAnsi="Arial" w:cs="Arial"/>
          <w:color w:val="808080" w:themeColor="background1" w:themeShade="80"/>
          <w:sz w:val="24"/>
          <w:szCs w:val="24"/>
        </w:rPr>
        <w:t>: Difusión, acceso, registro, operación, supervisión y control. Estos procedimientos deberán estar detallados en las reglas de operación del programa, si es aplicable.</w:t>
      </w:r>
    </w:p>
    <w:p w14:paraId="32AF2E7B" w14:textId="450379CB" w:rsidR="00CD167F" w:rsidRPr="006F6566" w:rsidRDefault="005B680B" w:rsidP="006F6566">
      <w:pPr>
        <w:pStyle w:val="Ttulo1"/>
        <w:keepLines w:val="0"/>
        <w:spacing w:before="240" w:after="60" w:line="360" w:lineRule="auto"/>
        <w:jc w:val="both"/>
        <w:rPr>
          <w:rFonts w:ascii="Arial" w:eastAsia="Times New Roman" w:hAnsi="Arial" w:cs="Arial"/>
          <w:color w:val="000000" w:themeColor="text1"/>
          <w:kern w:val="32"/>
          <w:sz w:val="24"/>
          <w:szCs w:val="24"/>
        </w:rPr>
      </w:pPr>
      <w:bookmarkStart w:id="24" w:name="_Toc213076455"/>
      <w:r>
        <w:rPr>
          <w:rFonts w:ascii="Arial" w:eastAsia="Times New Roman" w:hAnsi="Arial" w:cs="Arial"/>
          <w:color w:val="000000" w:themeColor="text1"/>
          <w:kern w:val="32"/>
          <w:sz w:val="24"/>
          <w:szCs w:val="24"/>
        </w:rPr>
        <w:t>10</w:t>
      </w:r>
      <w:r w:rsidR="00276530" w:rsidRPr="006F6566">
        <w:rPr>
          <w:rFonts w:ascii="Arial" w:eastAsia="Times New Roman" w:hAnsi="Arial" w:cs="Arial"/>
          <w:color w:val="000000" w:themeColor="text1"/>
          <w:kern w:val="32"/>
          <w:sz w:val="24"/>
          <w:szCs w:val="24"/>
        </w:rPr>
        <w:t>. INFORMACIÓN ADICIONAL</w:t>
      </w:r>
      <w:bookmarkEnd w:id="24"/>
    </w:p>
    <w:p w14:paraId="0596E1C1" w14:textId="77777777" w:rsidR="00CF5171" w:rsidRPr="00942533" w:rsidRDefault="002D7CF0" w:rsidP="006F6566">
      <w:pPr>
        <w:spacing w:line="360" w:lineRule="auto"/>
        <w:jc w:val="both"/>
        <w:rPr>
          <w:rFonts w:ascii="Arial" w:hAnsi="Arial" w:cs="Arial"/>
          <w:color w:val="808080" w:themeColor="background1" w:themeShade="80"/>
          <w:sz w:val="24"/>
          <w:szCs w:val="24"/>
        </w:rPr>
      </w:pPr>
      <w:r w:rsidRPr="00942533">
        <w:rPr>
          <w:rFonts w:ascii="Arial" w:hAnsi="Arial" w:cs="Arial"/>
          <w:color w:val="808080" w:themeColor="background1" w:themeShade="80"/>
          <w:sz w:val="24"/>
          <w:szCs w:val="24"/>
        </w:rPr>
        <w:t xml:space="preserve">Incluir en este apartado Información no considerada en los puntos anteriores que por su relevancia para los ejecutores del </w:t>
      </w:r>
      <w:r w:rsidR="00505F4A" w:rsidRPr="00942533">
        <w:rPr>
          <w:rFonts w:ascii="Arial" w:hAnsi="Arial" w:cs="Arial"/>
          <w:color w:val="808080" w:themeColor="background1" w:themeShade="80"/>
          <w:sz w:val="24"/>
          <w:szCs w:val="24"/>
        </w:rPr>
        <w:t>P</w:t>
      </w:r>
      <w:r w:rsidR="00205D55">
        <w:rPr>
          <w:rFonts w:ascii="Arial" w:hAnsi="Arial" w:cs="Arial"/>
          <w:color w:val="808080" w:themeColor="background1" w:themeShade="80"/>
          <w:sz w:val="24"/>
          <w:szCs w:val="24"/>
        </w:rPr>
        <w:t>p</w:t>
      </w:r>
      <w:r w:rsidRPr="00942533">
        <w:rPr>
          <w:rFonts w:ascii="Arial" w:hAnsi="Arial" w:cs="Arial"/>
          <w:color w:val="808080" w:themeColor="background1" w:themeShade="80"/>
          <w:sz w:val="24"/>
          <w:szCs w:val="24"/>
        </w:rPr>
        <w:t xml:space="preserve"> consideren se deba incorporar</w:t>
      </w:r>
      <w:r w:rsidR="006C780C" w:rsidRPr="00942533">
        <w:rPr>
          <w:rFonts w:ascii="Arial" w:hAnsi="Arial" w:cs="Arial"/>
          <w:color w:val="808080" w:themeColor="background1" w:themeShade="80"/>
          <w:sz w:val="24"/>
          <w:szCs w:val="24"/>
        </w:rPr>
        <w:t>.</w:t>
      </w:r>
    </w:p>
    <w:p w14:paraId="085F5E04" w14:textId="77777777" w:rsidR="000200B9" w:rsidRPr="00942533" w:rsidRDefault="000200B9" w:rsidP="006F6566">
      <w:pPr>
        <w:spacing w:line="360" w:lineRule="auto"/>
        <w:jc w:val="both"/>
        <w:rPr>
          <w:rFonts w:ascii="Arial" w:hAnsi="Arial" w:cs="Arial"/>
          <w:color w:val="808080" w:themeColor="background1" w:themeShade="80"/>
          <w:sz w:val="24"/>
          <w:szCs w:val="24"/>
        </w:rPr>
      </w:pPr>
      <w:r w:rsidRPr="00942533">
        <w:rPr>
          <w:rFonts w:ascii="Arial" w:hAnsi="Arial" w:cs="Arial"/>
          <w:color w:val="808080" w:themeColor="background1" w:themeShade="80"/>
          <w:sz w:val="24"/>
          <w:szCs w:val="24"/>
        </w:rPr>
        <w:t xml:space="preserve">En caso de que el </w:t>
      </w:r>
      <w:r w:rsidR="00205D55">
        <w:rPr>
          <w:rFonts w:ascii="Arial" w:hAnsi="Arial" w:cs="Arial"/>
          <w:color w:val="808080" w:themeColor="background1" w:themeShade="80"/>
          <w:sz w:val="24"/>
          <w:szCs w:val="24"/>
        </w:rPr>
        <w:t>Pp</w:t>
      </w:r>
      <w:r w:rsidR="003020A9">
        <w:rPr>
          <w:rFonts w:ascii="Arial" w:hAnsi="Arial" w:cs="Arial"/>
          <w:color w:val="808080" w:themeColor="background1" w:themeShade="80"/>
          <w:sz w:val="24"/>
          <w:szCs w:val="24"/>
        </w:rPr>
        <w:t xml:space="preserve"> sea operado por más de un Departamento o Área</w:t>
      </w:r>
      <w:r w:rsidRPr="00942533">
        <w:rPr>
          <w:rFonts w:ascii="Arial" w:hAnsi="Arial" w:cs="Arial"/>
          <w:color w:val="808080" w:themeColor="background1" w:themeShade="80"/>
          <w:sz w:val="24"/>
          <w:szCs w:val="24"/>
        </w:rPr>
        <w:t xml:space="preserve"> se deberá especificar las funciones que cada una desarrollará respecto al mismo</w:t>
      </w:r>
      <w:r w:rsidR="006C780C" w:rsidRPr="00942533">
        <w:rPr>
          <w:rFonts w:ascii="Arial" w:hAnsi="Arial" w:cs="Arial"/>
          <w:color w:val="808080" w:themeColor="background1" w:themeShade="80"/>
          <w:sz w:val="24"/>
          <w:szCs w:val="24"/>
        </w:rPr>
        <w:t>.</w:t>
      </w:r>
    </w:p>
    <w:p w14:paraId="4DA67C12" w14:textId="77777777" w:rsidR="00B86DD0" w:rsidRPr="006F6566" w:rsidRDefault="00B86DD0" w:rsidP="006F6566">
      <w:pPr>
        <w:spacing w:line="360" w:lineRule="auto"/>
        <w:jc w:val="both"/>
        <w:rPr>
          <w:rFonts w:ascii="Arial" w:hAnsi="Arial" w:cs="Arial"/>
          <w:sz w:val="24"/>
          <w:szCs w:val="24"/>
        </w:rPr>
      </w:pPr>
    </w:p>
    <w:tbl>
      <w:tblPr>
        <w:tblStyle w:val="Listaclara-nfasis11"/>
        <w:tblW w:w="949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015"/>
        <w:gridCol w:w="5478"/>
      </w:tblGrid>
      <w:tr w:rsidR="00CF5171" w:rsidRPr="006F6566" w14:paraId="58BFA2FC" w14:textId="77777777" w:rsidTr="00F408B4">
        <w:trPr>
          <w:cnfStyle w:val="100000000000" w:firstRow="1" w:lastRow="0" w:firstColumn="0" w:lastColumn="0" w:oddVBand="0" w:evenVBand="0" w:oddHBand="0" w:evenHBand="0" w:firstRowFirstColumn="0" w:firstRowLastColumn="0" w:lastRowFirstColumn="0" w:lastRowLastColumn="0"/>
          <w:trHeight w:val="876"/>
          <w:jc w:val="center"/>
        </w:trPr>
        <w:tc>
          <w:tcPr>
            <w:cnfStyle w:val="001000000000" w:firstRow="0" w:lastRow="0" w:firstColumn="1" w:lastColumn="0" w:oddVBand="0" w:evenVBand="0" w:oddHBand="0" w:evenHBand="0" w:firstRowFirstColumn="0" w:firstRowLastColumn="0" w:lastRowFirstColumn="0" w:lastRowLastColumn="0"/>
            <w:tcW w:w="4015" w:type="dxa"/>
            <w:shd w:val="clear" w:color="auto" w:fill="A45248"/>
            <w:vAlign w:val="center"/>
            <w:hideMark/>
          </w:tcPr>
          <w:p w14:paraId="06F2965C" w14:textId="77777777" w:rsidR="00CF5171" w:rsidRPr="006F6566" w:rsidRDefault="00CF5171" w:rsidP="003020A9">
            <w:pPr>
              <w:spacing w:line="360" w:lineRule="auto"/>
              <w:jc w:val="both"/>
              <w:rPr>
                <w:rFonts w:ascii="Arial" w:hAnsi="Arial" w:cs="Arial"/>
                <w:b w:val="0"/>
                <w:sz w:val="24"/>
                <w:szCs w:val="24"/>
              </w:rPr>
            </w:pPr>
            <w:r w:rsidRPr="006F6566">
              <w:rPr>
                <w:rFonts w:ascii="Arial" w:hAnsi="Arial" w:cs="Arial"/>
                <w:sz w:val="24"/>
                <w:szCs w:val="24"/>
              </w:rPr>
              <w:t xml:space="preserve">Denominación de </w:t>
            </w:r>
            <w:r w:rsidR="003020A9">
              <w:rPr>
                <w:rFonts w:ascii="Arial" w:hAnsi="Arial" w:cs="Arial"/>
                <w:sz w:val="24"/>
                <w:szCs w:val="24"/>
              </w:rPr>
              <w:t xml:space="preserve">Departamento o </w:t>
            </w:r>
            <w:r w:rsidR="00782DC4">
              <w:rPr>
                <w:rFonts w:ascii="Arial" w:hAnsi="Arial" w:cs="Arial"/>
                <w:sz w:val="24"/>
                <w:szCs w:val="24"/>
              </w:rPr>
              <w:t>Área</w:t>
            </w:r>
            <w:r w:rsidRPr="006F6566">
              <w:rPr>
                <w:rFonts w:ascii="Arial" w:hAnsi="Arial" w:cs="Arial"/>
                <w:sz w:val="24"/>
                <w:szCs w:val="24"/>
              </w:rPr>
              <w:t xml:space="preserve"> que participan</w:t>
            </w:r>
          </w:p>
        </w:tc>
        <w:tc>
          <w:tcPr>
            <w:tcW w:w="5478" w:type="dxa"/>
            <w:shd w:val="clear" w:color="auto" w:fill="A45248"/>
            <w:vAlign w:val="center"/>
            <w:hideMark/>
          </w:tcPr>
          <w:p w14:paraId="237EF667" w14:textId="77777777" w:rsidR="00CF5171" w:rsidRPr="006F6566" w:rsidRDefault="00CF5171" w:rsidP="006F6566">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6F6566">
              <w:rPr>
                <w:rFonts w:ascii="Arial" w:hAnsi="Arial" w:cs="Arial"/>
                <w:sz w:val="24"/>
                <w:szCs w:val="24"/>
              </w:rPr>
              <w:t xml:space="preserve">Funciones por </w:t>
            </w:r>
            <w:r w:rsidR="00782DC4">
              <w:rPr>
                <w:rFonts w:ascii="Arial" w:hAnsi="Arial" w:cs="Arial"/>
                <w:sz w:val="24"/>
                <w:szCs w:val="24"/>
              </w:rPr>
              <w:t>Departamento o Área</w:t>
            </w:r>
            <w:r w:rsidRPr="006F6566">
              <w:rPr>
                <w:rFonts w:ascii="Arial" w:hAnsi="Arial" w:cs="Arial"/>
                <w:sz w:val="24"/>
                <w:szCs w:val="24"/>
              </w:rPr>
              <w:t xml:space="preserve"> en el Programa Presupuestario</w:t>
            </w:r>
          </w:p>
        </w:tc>
      </w:tr>
      <w:tr w:rsidR="00CF5171" w:rsidRPr="006F6566" w14:paraId="03FF3456" w14:textId="77777777" w:rsidTr="00FD2297">
        <w:trPr>
          <w:cnfStyle w:val="000000100000" w:firstRow="0" w:lastRow="0" w:firstColumn="0" w:lastColumn="0" w:oddVBand="0" w:evenVBand="0" w:oddHBand="1" w:evenHBand="0" w:firstRowFirstColumn="0" w:firstRowLastColumn="0" w:lastRowFirstColumn="0" w:lastRowLastColumn="0"/>
          <w:trHeight w:val="486"/>
          <w:jc w:val="center"/>
        </w:trPr>
        <w:tc>
          <w:tcPr>
            <w:cnfStyle w:val="001000000000" w:firstRow="0" w:lastRow="0" w:firstColumn="1" w:lastColumn="0" w:oddVBand="0" w:evenVBand="0" w:oddHBand="0" w:evenHBand="0" w:firstRowFirstColumn="0" w:firstRowLastColumn="0" w:lastRowFirstColumn="0" w:lastRowLastColumn="0"/>
            <w:tcW w:w="4015" w:type="dxa"/>
            <w:tcBorders>
              <w:top w:val="none" w:sz="0" w:space="0" w:color="auto"/>
              <w:left w:val="none" w:sz="0" w:space="0" w:color="auto"/>
              <w:bottom w:val="none" w:sz="0" w:space="0" w:color="auto"/>
            </w:tcBorders>
          </w:tcPr>
          <w:p w14:paraId="4ADC8805" w14:textId="77777777" w:rsidR="00CF5171" w:rsidRPr="006F6566" w:rsidRDefault="00CF5171" w:rsidP="006F6566">
            <w:pPr>
              <w:spacing w:line="360" w:lineRule="auto"/>
              <w:jc w:val="both"/>
              <w:rPr>
                <w:rFonts w:ascii="Arial" w:hAnsi="Arial" w:cs="Arial"/>
                <w:b w:val="0"/>
                <w:sz w:val="24"/>
                <w:szCs w:val="24"/>
              </w:rPr>
            </w:pPr>
          </w:p>
        </w:tc>
        <w:tc>
          <w:tcPr>
            <w:tcW w:w="5478" w:type="dxa"/>
            <w:tcBorders>
              <w:top w:val="none" w:sz="0" w:space="0" w:color="auto"/>
              <w:bottom w:val="none" w:sz="0" w:space="0" w:color="auto"/>
              <w:right w:val="none" w:sz="0" w:space="0" w:color="auto"/>
            </w:tcBorders>
          </w:tcPr>
          <w:p w14:paraId="095B05EE" w14:textId="77777777" w:rsidR="00CF5171" w:rsidRPr="006F6566" w:rsidRDefault="00CF5171" w:rsidP="006F6566">
            <w:pPr>
              <w:pStyle w:val="Prrafodelista"/>
              <w:numPr>
                <w:ilvl w:val="0"/>
                <w:numId w:val="1"/>
              </w:numPr>
              <w:spacing w:line="360" w:lineRule="auto"/>
              <w:ind w:left="365" w:hanging="365"/>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CF5171" w:rsidRPr="006F6566" w14:paraId="241B34F7" w14:textId="77777777" w:rsidTr="00FD2297">
        <w:trPr>
          <w:trHeight w:val="486"/>
          <w:jc w:val="center"/>
        </w:trPr>
        <w:tc>
          <w:tcPr>
            <w:cnfStyle w:val="001000000000" w:firstRow="0" w:lastRow="0" w:firstColumn="1" w:lastColumn="0" w:oddVBand="0" w:evenVBand="0" w:oddHBand="0" w:evenHBand="0" w:firstRowFirstColumn="0" w:firstRowLastColumn="0" w:lastRowFirstColumn="0" w:lastRowLastColumn="0"/>
            <w:tcW w:w="4015" w:type="dxa"/>
            <w:shd w:val="clear" w:color="auto" w:fill="F2EDE2"/>
          </w:tcPr>
          <w:p w14:paraId="7087758C" w14:textId="77777777" w:rsidR="00CF5171" w:rsidRPr="006F6566" w:rsidRDefault="00CF5171" w:rsidP="006F6566">
            <w:pPr>
              <w:spacing w:line="360" w:lineRule="auto"/>
              <w:jc w:val="both"/>
              <w:rPr>
                <w:rFonts w:ascii="Arial" w:hAnsi="Arial" w:cs="Arial"/>
                <w:b w:val="0"/>
                <w:sz w:val="24"/>
                <w:szCs w:val="24"/>
              </w:rPr>
            </w:pPr>
          </w:p>
        </w:tc>
        <w:tc>
          <w:tcPr>
            <w:tcW w:w="5478" w:type="dxa"/>
            <w:shd w:val="clear" w:color="auto" w:fill="F2EDE2"/>
          </w:tcPr>
          <w:p w14:paraId="17B55F71" w14:textId="77777777" w:rsidR="00CF5171" w:rsidRPr="006F6566" w:rsidRDefault="00CF5171" w:rsidP="006F6566">
            <w:pPr>
              <w:pStyle w:val="Prrafodelista"/>
              <w:numPr>
                <w:ilvl w:val="0"/>
                <w:numId w:val="1"/>
              </w:numPr>
              <w:spacing w:line="360" w:lineRule="auto"/>
              <w:ind w:left="365" w:hanging="365"/>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CF5171" w:rsidRPr="006F6566" w14:paraId="29B3F902" w14:textId="77777777" w:rsidTr="00FD2297">
        <w:trPr>
          <w:cnfStyle w:val="000000100000" w:firstRow="0" w:lastRow="0" w:firstColumn="0" w:lastColumn="0" w:oddVBand="0" w:evenVBand="0" w:oddHBand="1" w:evenHBand="0" w:firstRowFirstColumn="0" w:firstRowLastColumn="0" w:lastRowFirstColumn="0" w:lastRowLastColumn="0"/>
          <w:trHeight w:val="486"/>
          <w:jc w:val="center"/>
        </w:trPr>
        <w:tc>
          <w:tcPr>
            <w:cnfStyle w:val="001000000000" w:firstRow="0" w:lastRow="0" w:firstColumn="1" w:lastColumn="0" w:oddVBand="0" w:evenVBand="0" w:oddHBand="0" w:evenHBand="0" w:firstRowFirstColumn="0" w:firstRowLastColumn="0" w:lastRowFirstColumn="0" w:lastRowLastColumn="0"/>
            <w:tcW w:w="4015" w:type="dxa"/>
            <w:tcBorders>
              <w:top w:val="none" w:sz="0" w:space="0" w:color="auto"/>
              <w:left w:val="none" w:sz="0" w:space="0" w:color="auto"/>
              <w:bottom w:val="none" w:sz="0" w:space="0" w:color="auto"/>
            </w:tcBorders>
          </w:tcPr>
          <w:p w14:paraId="42CBA313" w14:textId="77777777" w:rsidR="00CF5171" w:rsidRPr="006F6566" w:rsidRDefault="00CF5171" w:rsidP="006F6566">
            <w:pPr>
              <w:spacing w:line="360" w:lineRule="auto"/>
              <w:jc w:val="both"/>
              <w:rPr>
                <w:rFonts w:ascii="Arial" w:hAnsi="Arial" w:cs="Arial"/>
                <w:b w:val="0"/>
                <w:sz w:val="24"/>
                <w:szCs w:val="24"/>
              </w:rPr>
            </w:pPr>
          </w:p>
        </w:tc>
        <w:tc>
          <w:tcPr>
            <w:tcW w:w="5478" w:type="dxa"/>
            <w:tcBorders>
              <w:top w:val="none" w:sz="0" w:space="0" w:color="auto"/>
              <w:bottom w:val="none" w:sz="0" w:space="0" w:color="auto"/>
              <w:right w:val="none" w:sz="0" w:space="0" w:color="auto"/>
            </w:tcBorders>
          </w:tcPr>
          <w:p w14:paraId="193BE459" w14:textId="77777777" w:rsidR="00CF5171" w:rsidRPr="006F6566" w:rsidRDefault="00CF5171" w:rsidP="006F6566">
            <w:pPr>
              <w:pStyle w:val="Prrafodelista"/>
              <w:numPr>
                <w:ilvl w:val="0"/>
                <w:numId w:val="1"/>
              </w:numPr>
              <w:spacing w:line="360" w:lineRule="auto"/>
              <w:ind w:left="365" w:hanging="365"/>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bl>
    <w:p w14:paraId="786490EC" w14:textId="77777777" w:rsidR="00CF5171" w:rsidRPr="006F6566" w:rsidRDefault="00CF5171" w:rsidP="006F6566">
      <w:pPr>
        <w:spacing w:line="360" w:lineRule="auto"/>
        <w:jc w:val="both"/>
        <w:rPr>
          <w:rFonts w:ascii="Arial" w:hAnsi="Arial" w:cs="Arial"/>
          <w:sz w:val="24"/>
          <w:szCs w:val="24"/>
        </w:rPr>
      </w:pPr>
    </w:p>
    <w:p w14:paraId="4518ADB6" w14:textId="77777777" w:rsidR="00CE0A6D" w:rsidRPr="006F6566" w:rsidRDefault="00CE0A6D" w:rsidP="006F6566">
      <w:pPr>
        <w:spacing w:line="360" w:lineRule="auto"/>
        <w:jc w:val="both"/>
        <w:rPr>
          <w:rFonts w:ascii="Arial" w:hAnsi="Arial" w:cs="Arial"/>
          <w:b/>
          <w:bCs/>
          <w:color w:val="000000" w:themeColor="text1"/>
          <w:sz w:val="24"/>
          <w:szCs w:val="24"/>
        </w:rPr>
      </w:pPr>
    </w:p>
    <w:p w14:paraId="79DC10A3" w14:textId="77777777" w:rsidR="00FD2297" w:rsidRDefault="00FD2297" w:rsidP="006F6566">
      <w:pPr>
        <w:spacing w:line="360" w:lineRule="auto"/>
        <w:jc w:val="both"/>
        <w:rPr>
          <w:rFonts w:ascii="Arial" w:hAnsi="Arial" w:cs="Arial"/>
          <w:b/>
          <w:bCs/>
          <w:color w:val="000000" w:themeColor="text1"/>
          <w:sz w:val="24"/>
          <w:szCs w:val="24"/>
        </w:rPr>
      </w:pPr>
    </w:p>
    <w:p w14:paraId="0A7730AF" w14:textId="77777777" w:rsidR="00205D55" w:rsidRDefault="00205D55" w:rsidP="006F6566">
      <w:pPr>
        <w:spacing w:line="360" w:lineRule="auto"/>
        <w:jc w:val="both"/>
        <w:rPr>
          <w:rFonts w:ascii="Arial" w:hAnsi="Arial" w:cs="Arial"/>
          <w:b/>
          <w:bCs/>
          <w:color w:val="000000" w:themeColor="text1"/>
          <w:sz w:val="24"/>
          <w:szCs w:val="24"/>
        </w:rPr>
      </w:pPr>
    </w:p>
    <w:p w14:paraId="1993599B" w14:textId="77777777" w:rsidR="00205D55" w:rsidRPr="006F6566" w:rsidRDefault="00205D55" w:rsidP="006F6566">
      <w:pPr>
        <w:spacing w:line="360" w:lineRule="auto"/>
        <w:jc w:val="both"/>
        <w:rPr>
          <w:rFonts w:ascii="Arial" w:hAnsi="Arial" w:cs="Arial"/>
          <w:b/>
          <w:bCs/>
          <w:color w:val="000000" w:themeColor="text1"/>
          <w:sz w:val="24"/>
          <w:szCs w:val="24"/>
        </w:rPr>
      </w:pPr>
    </w:p>
    <w:p w14:paraId="44E15358" w14:textId="77777777" w:rsidR="00ED0DF3" w:rsidRPr="006F6566" w:rsidRDefault="00ED0DF3" w:rsidP="006F6566">
      <w:pPr>
        <w:spacing w:line="360" w:lineRule="auto"/>
        <w:jc w:val="both"/>
        <w:rPr>
          <w:rFonts w:ascii="Arial" w:hAnsi="Arial" w:cs="Arial"/>
          <w:b/>
          <w:bCs/>
          <w:color w:val="000000" w:themeColor="text1"/>
          <w:sz w:val="24"/>
          <w:szCs w:val="24"/>
        </w:rPr>
      </w:pPr>
    </w:p>
    <w:p w14:paraId="13472E1D" w14:textId="7FF74776" w:rsidR="00286CFF" w:rsidRPr="001A63F2" w:rsidRDefault="004F1AB7" w:rsidP="006F6566">
      <w:pPr>
        <w:pStyle w:val="Ttulo1"/>
        <w:keepLines w:val="0"/>
        <w:spacing w:before="240" w:after="60" w:line="360" w:lineRule="auto"/>
        <w:jc w:val="both"/>
        <w:rPr>
          <w:rFonts w:ascii="Arial" w:eastAsia="Times New Roman" w:hAnsi="Arial" w:cs="Arial"/>
          <w:color w:val="000000" w:themeColor="text1"/>
          <w:kern w:val="32"/>
          <w:sz w:val="24"/>
          <w:szCs w:val="24"/>
        </w:rPr>
      </w:pPr>
      <w:bookmarkStart w:id="25" w:name="_Toc213076456"/>
      <w:r>
        <w:rPr>
          <w:rFonts w:ascii="Arial" w:eastAsia="Times New Roman" w:hAnsi="Arial" w:cs="Arial"/>
          <w:color w:val="000000" w:themeColor="text1"/>
          <w:kern w:val="32"/>
          <w:sz w:val="24"/>
          <w:szCs w:val="24"/>
        </w:rPr>
        <w:t>REFERENCIAS</w:t>
      </w:r>
      <w:bookmarkEnd w:id="25"/>
      <w:r>
        <w:rPr>
          <w:rFonts w:ascii="Arial" w:eastAsia="Times New Roman" w:hAnsi="Arial" w:cs="Arial"/>
          <w:color w:val="000000" w:themeColor="text1"/>
          <w:kern w:val="32"/>
          <w:sz w:val="24"/>
          <w:szCs w:val="24"/>
        </w:rPr>
        <w:t xml:space="preserve"> </w:t>
      </w:r>
    </w:p>
    <w:p w14:paraId="7D032963" w14:textId="77777777" w:rsidR="00652069" w:rsidRPr="006F6566" w:rsidRDefault="00D20015" w:rsidP="00652069">
      <w:pPr>
        <w:spacing w:line="360" w:lineRule="auto"/>
        <w:jc w:val="both"/>
        <w:rPr>
          <w:rFonts w:ascii="Arial" w:hAnsi="Arial" w:cs="Arial"/>
          <w:b/>
          <w:bCs/>
          <w:color w:val="000000" w:themeColor="text1"/>
          <w:sz w:val="24"/>
          <w:szCs w:val="24"/>
        </w:rPr>
      </w:pPr>
      <w:hyperlink r:id="rId13" w:history="1">
        <w:r w:rsidR="00652069" w:rsidRPr="00652069">
          <w:rPr>
            <w:rStyle w:val="Hipervnculo"/>
          </w:rPr>
          <w:t>https://www.diputados.gob.mx/LeyesBiblio/pdf/CPEUM.pdf</w:t>
        </w:r>
      </w:hyperlink>
    </w:p>
    <w:p w14:paraId="7D57C25B" w14:textId="77777777" w:rsidR="00652069" w:rsidRDefault="00652069" w:rsidP="00652069">
      <w:pPr>
        <w:spacing w:line="360" w:lineRule="auto"/>
        <w:jc w:val="both"/>
        <w:rPr>
          <w:rFonts w:ascii="Arial" w:hAnsi="Arial" w:cs="Arial"/>
          <w:b/>
          <w:bCs/>
          <w:color w:val="000000" w:themeColor="text1"/>
          <w:sz w:val="24"/>
          <w:szCs w:val="24"/>
        </w:rPr>
      </w:pPr>
    </w:p>
    <w:p w14:paraId="2CC0CB87" w14:textId="77777777" w:rsidR="00126E4E" w:rsidRPr="006F6566" w:rsidRDefault="00126E4E" w:rsidP="006F6566">
      <w:pPr>
        <w:tabs>
          <w:tab w:val="left" w:pos="9072"/>
        </w:tabs>
        <w:spacing w:after="0" w:line="360" w:lineRule="auto"/>
        <w:jc w:val="both"/>
        <w:rPr>
          <w:rFonts w:ascii="Arial" w:hAnsi="Arial" w:cs="Arial"/>
          <w:b/>
          <w:bCs/>
          <w:color w:val="000000" w:themeColor="text1"/>
          <w:sz w:val="24"/>
          <w:szCs w:val="24"/>
        </w:rPr>
      </w:pPr>
    </w:p>
    <w:p w14:paraId="7B4CCE56" w14:textId="15C919A6" w:rsidR="00D131DE" w:rsidRPr="00942533" w:rsidRDefault="00D131DE" w:rsidP="006F6566">
      <w:pPr>
        <w:tabs>
          <w:tab w:val="left" w:pos="9072"/>
        </w:tabs>
        <w:spacing w:after="0" w:line="360" w:lineRule="auto"/>
        <w:jc w:val="both"/>
        <w:rPr>
          <w:rFonts w:ascii="Arial" w:hAnsi="Arial" w:cs="Arial"/>
          <w:bCs/>
          <w:color w:val="808080" w:themeColor="background1" w:themeShade="80"/>
          <w:sz w:val="24"/>
          <w:szCs w:val="24"/>
        </w:rPr>
      </w:pPr>
      <w:r w:rsidRPr="00942533">
        <w:rPr>
          <w:rFonts w:ascii="Arial" w:hAnsi="Arial" w:cs="Arial"/>
          <w:bCs/>
          <w:color w:val="808080" w:themeColor="background1" w:themeShade="80"/>
          <w:sz w:val="24"/>
          <w:szCs w:val="24"/>
        </w:rPr>
        <w:t>Agregar la</w:t>
      </w:r>
      <w:r w:rsidR="004F1AB7">
        <w:rPr>
          <w:rFonts w:ascii="Arial" w:hAnsi="Arial" w:cs="Arial"/>
          <w:bCs/>
          <w:color w:val="808080" w:themeColor="background1" w:themeShade="80"/>
          <w:sz w:val="24"/>
          <w:szCs w:val="24"/>
        </w:rPr>
        <w:t xml:space="preserve">s referencias </w:t>
      </w:r>
      <w:r w:rsidRPr="00942533">
        <w:rPr>
          <w:rFonts w:ascii="Arial" w:hAnsi="Arial" w:cs="Arial"/>
          <w:bCs/>
          <w:color w:val="808080" w:themeColor="background1" w:themeShade="80"/>
          <w:sz w:val="24"/>
          <w:szCs w:val="24"/>
        </w:rPr>
        <w:t>utilizada</w:t>
      </w:r>
      <w:r w:rsidR="004F1AB7">
        <w:rPr>
          <w:rFonts w:ascii="Arial" w:hAnsi="Arial" w:cs="Arial"/>
          <w:bCs/>
          <w:color w:val="808080" w:themeColor="background1" w:themeShade="80"/>
          <w:sz w:val="24"/>
          <w:szCs w:val="24"/>
        </w:rPr>
        <w:t>s</w:t>
      </w:r>
      <w:r w:rsidR="00623F00">
        <w:rPr>
          <w:rFonts w:ascii="Arial" w:hAnsi="Arial" w:cs="Arial"/>
          <w:bCs/>
          <w:color w:val="808080" w:themeColor="background1" w:themeShade="80"/>
          <w:sz w:val="24"/>
          <w:szCs w:val="24"/>
        </w:rPr>
        <w:t xml:space="preserve"> en orden alfabético, utilizando la metodología APA.</w:t>
      </w:r>
    </w:p>
    <w:p w14:paraId="4C94A058" w14:textId="77777777" w:rsidR="00890819" w:rsidRPr="00942533" w:rsidRDefault="00890819" w:rsidP="006F6566">
      <w:pPr>
        <w:tabs>
          <w:tab w:val="left" w:pos="9072"/>
        </w:tabs>
        <w:spacing w:after="0" w:line="360" w:lineRule="auto"/>
        <w:jc w:val="both"/>
        <w:rPr>
          <w:rFonts w:ascii="Arial" w:hAnsi="Arial" w:cs="Arial"/>
          <w:bCs/>
          <w:color w:val="808080" w:themeColor="background1" w:themeShade="80"/>
          <w:sz w:val="24"/>
          <w:szCs w:val="24"/>
        </w:rPr>
      </w:pPr>
    </w:p>
    <w:p w14:paraId="7CD82768" w14:textId="77777777" w:rsidR="006C780C" w:rsidRPr="006F6566" w:rsidRDefault="006C780C" w:rsidP="006F6566">
      <w:pPr>
        <w:tabs>
          <w:tab w:val="left" w:pos="9072"/>
        </w:tabs>
        <w:spacing w:after="0" w:line="360" w:lineRule="auto"/>
        <w:jc w:val="both"/>
        <w:rPr>
          <w:rFonts w:ascii="Arial" w:hAnsi="Arial" w:cs="Arial"/>
          <w:bCs/>
          <w:color w:val="000000" w:themeColor="text1"/>
          <w:sz w:val="24"/>
          <w:szCs w:val="24"/>
        </w:rPr>
      </w:pPr>
    </w:p>
    <w:p w14:paraId="59C77E63" w14:textId="77777777" w:rsidR="00890819" w:rsidRPr="006F6566" w:rsidRDefault="00890819" w:rsidP="006F6566">
      <w:pPr>
        <w:spacing w:line="360" w:lineRule="auto"/>
        <w:jc w:val="both"/>
        <w:rPr>
          <w:rFonts w:ascii="Arial" w:hAnsi="Arial" w:cs="Arial"/>
          <w:sz w:val="24"/>
          <w:szCs w:val="24"/>
        </w:rPr>
      </w:pPr>
    </w:p>
    <w:p w14:paraId="55487162" w14:textId="77777777" w:rsidR="00286CFF" w:rsidRPr="001A63F2" w:rsidRDefault="00E53AF7" w:rsidP="006F6566">
      <w:pPr>
        <w:pStyle w:val="Ttulo1"/>
        <w:keepLines w:val="0"/>
        <w:spacing w:before="240" w:after="60" w:line="360" w:lineRule="auto"/>
        <w:jc w:val="both"/>
        <w:rPr>
          <w:rFonts w:ascii="Arial" w:eastAsia="Times New Roman" w:hAnsi="Arial" w:cs="Arial"/>
          <w:color w:val="000000" w:themeColor="text1"/>
          <w:kern w:val="32"/>
          <w:sz w:val="24"/>
          <w:szCs w:val="24"/>
        </w:rPr>
      </w:pPr>
      <w:bookmarkStart w:id="26" w:name="_Toc213076457"/>
      <w:r w:rsidRPr="001A63F2">
        <w:rPr>
          <w:rFonts w:ascii="Arial" w:eastAsia="Times New Roman" w:hAnsi="Arial" w:cs="Arial"/>
          <w:color w:val="000000" w:themeColor="text1"/>
          <w:kern w:val="32"/>
          <w:sz w:val="24"/>
          <w:szCs w:val="24"/>
        </w:rPr>
        <w:t>ANEXOS</w:t>
      </w:r>
      <w:bookmarkEnd w:id="26"/>
    </w:p>
    <w:p w14:paraId="57329923" w14:textId="77777777" w:rsidR="006C780C" w:rsidRPr="006F6566" w:rsidRDefault="006C780C" w:rsidP="006F6566">
      <w:pPr>
        <w:spacing w:line="360" w:lineRule="auto"/>
        <w:jc w:val="both"/>
        <w:rPr>
          <w:rFonts w:ascii="Arial" w:hAnsi="Arial" w:cs="Arial"/>
          <w:sz w:val="24"/>
          <w:szCs w:val="24"/>
        </w:rPr>
      </w:pPr>
    </w:p>
    <w:p w14:paraId="4B29BA11" w14:textId="23CBFCD1" w:rsidR="00E70377" w:rsidRDefault="008A5E51" w:rsidP="008A5E51">
      <w:pPr>
        <w:tabs>
          <w:tab w:val="left" w:pos="8107"/>
        </w:tabs>
        <w:spacing w:line="240" w:lineRule="auto"/>
        <w:rPr>
          <w:rFonts w:ascii="Arial" w:hAnsi="Arial" w:cs="Arial"/>
          <w:sz w:val="24"/>
          <w:szCs w:val="24"/>
        </w:rPr>
      </w:pPr>
      <w:r>
        <w:rPr>
          <w:rFonts w:ascii="Arial" w:hAnsi="Arial" w:cs="Arial"/>
          <w:sz w:val="24"/>
          <w:szCs w:val="24"/>
        </w:rPr>
        <w:tab/>
      </w:r>
    </w:p>
    <w:p w14:paraId="092EC527" w14:textId="77777777" w:rsidR="00E70377" w:rsidRPr="00E70377" w:rsidRDefault="00E70377" w:rsidP="00E70377">
      <w:pPr>
        <w:rPr>
          <w:rFonts w:ascii="Arial" w:hAnsi="Arial" w:cs="Arial"/>
          <w:sz w:val="24"/>
          <w:szCs w:val="24"/>
        </w:rPr>
      </w:pPr>
    </w:p>
    <w:p w14:paraId="6A826E0A" w14:textId="77777777" w:rsidR="00E70377" w:rsidRPr="00E70377" w:rsidRDefault="00E70377" w:rsidP="00E70377">
      <w:pPr>
        <w:rPr>
          <w:rFonts w:ascii="Arial" w:hAnsi="Arial" w:cs="Arial"/>
          <w:sz w:val="24"/>
          <w:szCs w:val="24"/>
        </w:rPr>
      </w:pPr>
    </w:p>
    <w:p w14:paraId="1422E1D5" w14:textId="77777777" w:rsidR="00E70377" w:rsidRPr="00E70377" w:rsidRDefault="00E70377" w:rsidP="00E70377">
      <w:pPr>
        <w:rPr>
          <w:rFonts w:ascii="Arial" w:hAnsi="Arial" w:cs="Arial"/>
          <w:sz w:val="24"/>
          <w:szCs w:val="24"/>
        </w:rPr>
      </w:pPr>
    </w:p>
    <w:p w14:paraId="076AFCD7" w14:textId="77777777" w:rsidR="00E70377" w:rsidRPr="00E70377" w:rsidRDefault="00E70377" w:rsidP="00E70377">
      <w:pPr>
        <w:rPr>
          <w:rFonts w:ascii="Arial" w:hAnsi="Arial" w:cs="Arial"/>
          <w:sz w:val="24"/>
          <w:szCs w:val="24"/>
        </w:rPr>
      </w:pPr>
    </w:p>
    <w:p w14:paraId="77376E3F" w14:textId="77777777" w:rsidR="00E70377" w:rsidRPr="00E70377" w:rsidRDefault="00E70377" w:rsidP="00E70377">
      <w:pPr>
        <w:rPr>
          <w:rFonts w:ascii="Arial" w:hAnsi="Arial" w:cs="Arial"/>
          <w:sz w:val="24"/>
          <w:szCs w:val="24"/>
        </w:rPr>
      </w:pPr>
    </w:p>
    <w:p w14:paraId="60A4647F" w14:textId="5F4A174B" w:rsidR="00E70377" w:rsidRPr="00E70377" w:rsidRDefault="00E70377" w:rsidP="00E70377">
      <w:pPr>
        <w:rPr>
          <w:rFonts w:ascii="Arial" w:hAnsi="Arial" w:cs="Arial"/>
          <w:sz w:val="24"/>
          <w:szCs w:val="24"/>
        </w:rPr>
      </w:pPr>
    </w:p>
    <w:p w14:paraId="63AEABD9" w14:textId="39639910" w:rsidR="00E70377" w:rsidRDefault="00E70377" w:rsidP="00E70377">
      <w:pPr>
        <w:rPr>
          <w:rFonts w:ascii="Arial" w:hAnsi="Arial" w:cs="Arial"/>
          <w:sz w:val="24"/>
          <w:szCs w:val="24"/>
        </w:rPr>
      </w:pPr>
    </w:p>
    <w:p w14:paraId="03332D8F" w14:textId="33CF27CF" w:rsidR="00E70377" w:rsidRPr="00FF24DF" w:rsidRDefault="00E70377" w:rsidP="00E70377">
      <w:pPr>
        <w:spacing w:after="0" w:line="240" w:lineRule="auto"/>
        <w:rPr>
          <w:rFonts w:ascii="Arial" w:hAnsi="Arial" w:cs="Arial"/>
          <w:color w:val="808080" w:themeColor="background1" w:themeShade="80"/>
          <w:sz w:val="16"/>
        </w:rPr>
      </w:pPr>
      <w:r>
        <w:rPr>
          <w:rFonts w:ascii="Arial" w:hAnsi="Arial" w:cs="Arial"/>
          <w:sz w:val="24"/>
          <w:szCs w:val="24"/>
        </w:rPr>
        <w:tab/>
      </w:r>
      <w:r w:rsidRPr="00FF24DF">
        <w:rPr>
          <w:rFonts w:ascii="Arial" w:hAnsi="Arial" w:cs="Arial"/>
          <w:b/>
          <w:color w:val="808080" w:themeColor="background1" w:themeShade="80"/>
          <w:szCs w:val="20"/>
        </w:rPr>
        <w:t xml:space="preserve"> </w:t>
      </w:r>
    </w:p>
    <w:p w14:paraId="5D9898D1" w14:textId="404F64E2" w:rsidR="00E70377" w:rsidRDefault="00D20015" w:rsidP="00E70377">
      <w:pPr>
        <w:rPr>
          <w:rFonts w:ascii="Arial" w:hAnsi="Arial" w:cs="Arial"/>
          <w:sz w:val="24"/>
          <w:szCs w:val="24"/>
        </w:rPr>
      </w:pPr>
      <w:r>
        <w:rPr>
          <w:rFonts w:ascii="Arial" w:hAnsi="Arial" w:cs="Arial"/>
          <w:noProof/>
          <w:sz w:val="24"/>
          <w:szCs w:val="24"/>
          <w:lang w:eastAsia="es-MX"/>
        </w:rPr>
        <w:pict w14:anchorId="780F1C4A">
          <v:shape id="_x0000_s1092" type="#_x0000_t32" style="position:absolute;margin-left:1.5pt;margin-top:23.05pt;width:174.15pt;height:0;z-index:251667456" o:connectortype="straight" strokecolor="#9bbb59 [3206]" strokeweight="2.5pt">
            <v:shadow color="#868686"/>
          </v:shape>
        </w:pict>
      </w:r>
      <w:r>
        <w:rPr>
          <w:rFonts w:ascii="Arial" w:hAnsi="Arial" w:cs="Arial"/>
          <w:noProof/>
          <w:sz w:val="24"/>
          <w:szCs w:val="24"/>
          <w:lang w:eastAsia="es-MX"/>
        </w:rPr>
        <w:pict w14:anchorId="6DA5432E">
          <v:shape id="_x0000_s1093" type="#_x0000_t32" style="position:absolute;margin-left:253.95pt;margin-top:24.55pt;width:174.15pt;height:0;z-index:251668480" o:connectortype="straight" strokecolor="#9bbb59 [3206]" strokeweight="2.5pt">
            <v:shadow color="#868686"/>
          </v:shape>
        </w:pict>
      </w:r>
    </w:p>
    <w:p w14:paraId="6F83FCDB" w14:textId="4ABF637F" w:rsidR="00E70377" w:rsidRPr="00E70377" w:rsidRDefault="0070084A" w:rsidP="00E70377">
      <w:pPr>
        <w:rPr>
          <w:rFonts w:ascii="Arial" w:hAnsi="Arial" w:cs="Arial"/>
          <w:sz w:val="24"/>
          <w:szCs w:val="24"/>
        </w:rPr>
      </w:pPr>
      <w:r>
        <w:rPr>
          <w:rFonts w:ascii="Arial" w:hAnsi="Arial" w:cs="Arial"/>
          <w:b/>
          <w:color w:val="808080" w:themeColor="background1" w:themeShade="80"/>
          <w:lang w:val="es-ES"/>
        </w:rPr>
        <w:t>Elaborado por:</w:t>
      </w:r>
      <w:r w:rsidR="00E70377" w:rsidRPr="00FF24DF">
        <w:rPr>
          <w:rFonts w:ascii="Arial" w:hAnsi="Arial" w:cs="Arial"/>
          <w:b/>
          <w:color w:val="808080" w:themeColor="background1" w:themeShade="80"/>
          <w:lang w:val="es-ES"/>
        </w:rPr>
        <w:t xml:space="preserve"> </w:t>
      </w:r>
      <w:r w:rsidRPr="0070084A">
        <w:rPr>
          <w:rFonts w:ascii="Arial" w:hAnsi="Arial" w:cs="Arial"/>
          <w:b/>
          <w:color w:val="808080" w:themeColor="background1" w:themeShade="80"/>
          <w:sz w:val="16"/>
          <w:szCs w:val="16"/>
          <w:lang w:val="es-ES"/>
        </w:rPr>
        <w:t>LIC. LILIANA ARLETH GUERRERO TREJ</w:t>
      </w:r>
      <w:r w:rsidR="00652069">
        <w:rPr>
          <w:rFonts w:ascii="Arial" w:hAnsi="Arial" w:cs="Arial"/>
          <w:b/>
          <w:color w:val="808080" w:themeColor="background1" w:themeShade="80"/>
          <w:sz w:val="16"/>
          <w:szCs w:val="16"/>
          <w:lang w:val="es-ES"/>
        </w:rPr>
        <w:t>O</w:t>
      </w:r>
      <w:r w:rsidRPr="0070084A">
        <w:rPr>
          <w:rFonts w:ascii="Arial" w:hAnsi="Arial" w:cs="Arial"/>
          <w:b/>
          <w:color w:val="808080" w:themeColor="background1" w:themeShade="80"/>
          <w:sz w:val="16"/>
          <w:szCs w:val="16"/>
          <w:lang w:val="es-ES"/>
        </w:rPr>
        <w:t>.</w:t>
      </w:r>
      <w:r w:rsidR="00D3790A">
        <w:rPr>
          <w:rFonts w:ascii="Arial" w:hAnsi="Arial" w:cs="Arial"/>
          <w:b/>
          <w:color w:val="808080" w:themeColor="background1" w:themeShade="80"/>
          <w:lang w:val="es-ES"/>
        </w:rPr>
        <w:t xml:space="preserve">      </w:t>
      </w:r>
      <w:r w:rsidR="00E70377">
        <w:rPr>
          <w:rFonts w:ascii="Arial" w:hAnsi="Arial" w:cs="Arial"/>
          <w:b/>
          <w:color w:val="808080" w:themeColor="background1" w:themeShade="80"/>
          <w:lang w:val="es-ES"/>
        </w:rPr>
        <w:t xml:space="preserve"> </w:t>
      </w:r>
      <w:r w:rsidR="00E70377" w:rsidRPr="00FF24DF">
        <w:rPr>
          <w:rFonts w:ascii="Arial" w:hAnsi="Arial" w:cs="Arial"/>
          <w:b/>
          <w:color w:val="808080" w:themeColor="background1" w:themeShade="80"/>
          <w:lang w:val="es-ES"/>
        </w:rPr>
        <w:t>Aprobado por:</w:t>
      </w:r>
      <w:r w:rsidR="00E70377">
        <w:rPr>
          <w:rFonts w:ascii="Arial" w:hAnsi="Arial" w:cs="Arial"/>
          <w:b/>
          <w:color w:val="808080" w:themeColor="background1" w:themeShade="80"/>
          <w:lang w:val="es-ES"/>
        </w:rPr>
        <w:t xml:space="preserve">                                                                        </w:t>
      </w:r>
      <w:r w:rsidR="00E70377">
        <w:rPr>
          <w:rFonts w:ascii="Arial" w:hAnsi="Arial" w:cs="Arial"/>
          <w:b/>
          <w:color w:val="000000" w:themeColor="text1"/>
          <w:lang w:val="es-ES"/>
        </w:rPr>
        <w:t>Nombre</w:t>
      </w:r>
      <w:r w:rsidR="00C22668">
        <w:rPr>
          <w:rFonts w:ascii="Arial" w:hAnsi="Arial" w:cs="Arial"/>
          <w:b/>
          <w:color w:val="000000" w:themeColor="text1"/>
          <w:lang w:val="es-ES"/>
        </w:rPr>
        <w:t xml:space="preserve"> y firma</w:t>
      </w:r>
      <w:r w:rsidR="00E70377">
        <w:rPr>
          <w:rFonts w:ascii="Arial" w:hAnsi="Arial" w:cs="Arial"/>
          <w:b/>
          <w:color w:val="000000" w:themeColor="text1"/>
          <w:lang w:val="es-ES"/>
        </w:rPr>
        <w:t xml:space="preserve"> </w:t>
      </w:r>
      <w:r w:rsidR="00E70377" w:rsidRPr="00FF24DF">
        <w:rPr>
          <w:rFonts w:ascii="Arial" w:hAnsi="Arial" w:cs="Arial"/>
          <w:b/>
          <w:color w:val="000000" w:themeColor="text1"/>
          <w:lang w:val="es-ES"/>
        </w:rPr>
        <w:t xml:space="preserve"> </w:t>
      </w:r>
      <w:r w:rsidR="00E70377">
        <w:rPr>
          <w:rFonts w:ascii="Arial" w:hAnsi="Arial" w:cs="Arial"/>
          <w:b/>
          <w:color w:val="000000" w:themeColor="text1"/>
          <w:lang w:val="es-ES"/>
        </w:rPr>
        <w:t xml:space="preserve">                                                        </w:t>
      </w:r>
      <w:r w:rsidR="00C22668">
        <w:rPr>
          <w:rFonts w:ascii="Arial" w:hAnsi="Arial" w:cs="Arial"/>
          <w:b/>
          <w:color w:val="000000" w:themeColor="text1"/>
          <w:lang w:val="es-ES"/>
        </w:rPr>
        <w:t xml:space="preserve">  </w:t>
      </w:r>
      <w:r w:rsidR="00E70377">
        <w:rPr>
          <w:rFonts w:ascii="Arial" w:hAnsi="Arial" w:cs="Arial"/>
          <w:b/>
          <w:color w:val="000000" w:themeColor="text1"/>
          <w:lang w:val="es-ES"/>
        </w:rPr>
        <w:t>Nombre</w:t>
      </w:r>
      <w:r w:rsidR="00C22668">
        <w:rPr>
          <w:rFonts w:ascii="Arial" w:hAnsi="Arial" w:cs="Arial"/>
          <w:b/>
          <w:color w:val="000000" w:themeColor="text1"/>
          <w:lang w:val="es-ES"/>
        </w:rPr>
        <w:t xml:space="preserve"> y firma</w:t>
      </w:r>
      <w:r w:rsidR="00E70377">
        <w:rPr>
          <w:rFonts w:ascii="Arial" w:hAnsi="Arial" w:cs="Arial"/>
          <w:b/>
          <w:color w:val="000000" w:themeColor="text1"/>
          <w:lang w:val="es-ES"/>
        </w:rPr>
        <w:t xml:space="preserve">                                 </w:t>
      </w:r>
      <w:r w:rsidR="00E70377">
        <w:rPr>
          <w:rFonts w:ascii="Arial" w:hAnsi="Arial" w:cs="Arial"/>
          <w:b/>
          <w:color w:val="808080" w:themeColor="background1" w:themeShade="80"/>
          <w:lang w:val="es-ES"/>
        </w:rPr>
        <w:t xml:space="preserve">                            Cargo                              </w:t>
      </w:r>
      <w:r w:rsidR="00E70377" w:rsidRPr="00FF24DF">
        <w:rPr>
          <w:rFonts w:ascii="Arial" w:hAnsi="Arial" w:cs="Arial"/>
          <w:b/>
          <w:color w:val="808080" w:themeColor="background1" w:themeShade="80"/>
          <w:szCs w:val="20"/>
        </w:rPr>
        <w:t xml:space="preserve">                     </w:t>
      </w:r>
      <w:r w:rsidR="00E70377">
        <w:rPr>
          <w:rFonts w:ascii="Arial" w:hAnsi="Arial" w:cs="Arial"/>
          <w:b/>
          <w:color w:val="808080" w:themeColor="background1" w:themeShade="80"/>
          <w:szCs w:val="20"/>
        </w:rPr>
        <w:t xml:space="preserve">                         Cargo</w:t>
      </w:r>
    </w:p>
    <w:p w14:paraId="7155C83E" w14:textId="09373679" w:rsidR="00286CFF" w:rsidRPr="00E70377" w:rsidRDefault="00286CFF" w:rsidP="00E70377">
      <w:pPr>
        <w:tabs>
          <w:tab w:val="left" w:pos="1230"/>
        </w:tabs>
        <w:rPr>
          <w:rFonts w:ascii="Arial" w:hAnsi="Arial" w:cs="Arial"/>
          <w:sz w:val="24"/>
          <w:szCs w:val="24"/>
        </w:rPr>
      </w:pPr>
    </w:p>
    <w:sectPr w:rsidR="00286CFF" w:rsidRPr="00E70377" w:rsidSect="00903313">
      <w:headerReference w:type="default" r:id="rId14"/>
      <w:footerReference w:type="default" r:id="rId15"/>
      <w:pgSz w:w="12240" w:h="15840"/>
      <w:pgMar w:top="1946" w:right="1608" w:bottom="1417" w:left="1134" w:header="284" w:footer="683"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Estacion08" w:date="2020-09-23T15:33:00Z" w:initials="E">
    <w:p w14:paraId="5AA41FAD" w14:textId="77777777" w:rsidR="00766D16" w:rsidRPr="00DA7B93" w:rsidRDefault="00766D16">
      <w:pPr>
        <w:pStyle w:val="Textocomentario"/>
        <w:rPr>
          <w:sz w:val="36"/>
        </w:rPr>
      </w:pPr>
      <w:r>
        <w:rPr>
          <w:rStyle w:val="Refdecomentario"/>
        </w:rPr>
        <w:annotationRef/>
      </w:r>
      <w:r w:rsidRPr="00DA7B93">
        <w:rPr>
          <w:sz w:val="96"/>
        </w:rPr>
        <w:t>Texto en amarillo Ejemplo</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AA41F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A41FAD" w16cid:durableId="245636B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17D2C" w14:textId="77777777" w:rsidR="00D20015" w:rsidRDefault="00D20015" w:rsidP="00A64FEA">
      <w:pPr>
        <w:spacing w:after="0" w:line="240" w:lineRule="auto"/>
      </w:pPr>
      <w:r>
        <w:separator/>
      </w:r>
    </w:p>
  </w:endnote>
  <w:endnote w:type="continuationSeparator" w:id="0">
    <w:p w14:paraId="67A33585" w14:textId="77777777" w:rsidR="00D20015" w:rsidRDefault="00D20015" w:rsidP="00A64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TwCenMT-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decuadrcula4-nfasis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28"/>
      <w:gridCol w:w="486"/>
    </w:tblGrid>
    <w:tr w:rsidR="00766D16" w14:paraId="0D94F42A" w14:textId="77777777" w:rsidTr="00327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95" w:type="dxa"/>
          <w:tcBorders>
            <w:top w:val="none" w:sz="0" w:space="0" w:color="auto"/>
            <w:left w:val="none" w:sz="0" w:space="0" w:color="auto"/>
            <w:bottom w:val="none" w:sz="0" w:space="0" w:color="auto"/>
            <w:right w:val="single" w:sz="24" w:space="0" w:color="FFFFFF" w:themeColor="background1"/>
          </w:tcBorders>
        </w:tcPr>
        <w:sdt>
          <w:sdtPr>
            <w:rPr>
              <w:rFonts w:asciiTheme="majorHAnsi" w:eastAsiaTheme="majorEastAsia" w:hAnsiTheme="majorHAnsi" w:cstheme="majorBidi"/>
              <w:caps/>
              <w:sz w:val="16"/>
              <w:szCs w:val="16"/>
            </w:rPr>
            <w:alias w:val="Autor"/>
            <w:tag w:val=""/>
            <w:id w:val="1534539408"/>
            <w:placeholder>
              <w:docPart w:val="3F8EAE14E0AA48BB817B54D3A8D81664"/>
            </w:placeholder>
            <w:dataBinding w:prefixMappings="xmlns:ns0='http://purl.org/dc/elements/1.1/' xmlns:ns1='http://schemas.openxmlformats.org/package/2006/metadata/core-properties' " w:xpath="/ns1:coreProperties[1]/ns0:creator[1]" w:storeItemID="{6C3C8BC8-F283-45AE-878A-BAB7291924A1}"/>
            <w:text/>
          </w:sdtPr>
          <w:sdtEndPr/>
          <w:sdtContent>
            <w:p w14:paraId="093C43DF" w14:textId="7CF87CDD" w:rsidR="00766D16" w:rsidRPr="00D91141" w:rsidRDefault="00766D16" w:rsidP="00D91141">
              <w:pPr>
                <w:pStyle w:val="Encabezado"/>
                <w:jc w:val="center"/>
                <w:rPr>
                  <w:caps/>
                  <w:color w:val="000000" w:themeColor="text1"/>
                  <w:sz w:val="16"/>
                  <w:szCs w:val="16"/>
                </w:rPr>
              </w:pPr>
              <w:r w:rsidRPr="00D91141">
                <w:rPr>
                  <w:rFonts w:asciiTheme="majorHAnsi" w:eastAsiaTheme="majorEastAsia" w:hAnsiTheme="majorHAnsi" w:cstheme="majorBidi"/>
                  <w:caps/>
                  <w:sz w:val="16"/>
                  <w:szCs w:val="16"/>
                </w:rPr>
                <w:t>PROGRAMA DE IDENTIDAD,CULTURA Y ECONOMÍA COMUNITARIA INDÍGENA</w:t>
              </w:r>
            </w:p>
          </w:sdtContent>
        </w:sdt>
      </w:tc>
      <w:tc>
        <w:tcPr>
          <w:tcW w:w="250" w:type="pct"/>
          <w:tcBorders>
            <w:top w:val="none" w:sz="0" w:space="0" w:color="auto"/>
            <w:left w:val="single" w:sz="24" w:space="0" w:color="FFFFFF" w:themeColor="background1"/>
            <w:bottom w:val="none" w:sz="0" w:space="0" w:color="auto"/>
            <w:right w:val="none" w:sz="0" w:space="0" w:color="auto"/>
          </w:tcBorders>
        </w:tcPr>
        <w:p w14:paraId="680471F7" w14:textId="1DFE73AB" w:rsidR="00766D16" w:rsidRPr="00B30CDA" w:rsidRDefault="00766D16">
          <w:pPr>
            <w:pStyle w:val="Piedepgina"/>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B30CDA">
            <w:rPr>
              <w:color w:val="000000" w:themeColor="text1"/>
            </w:rPr>
            <w:fldChar w:fldCharType="begin"/>
          </w:r>
          <w:r w:rsidRPr="00B30CDA">
            <w:rPr>
              <w:color w:val="000000" w:themeColor="text1"/>
            </w:rPr>
            <w:instrText>PAGE   \* MERGEFORMAT</w:instrText>
          </w:r>
          <w:r w:rsidRPr="00B30CDA">
            <w:rPr>
              <w:color w:val="000000" w:themeColor="text1"/>
            </w:rPr>
            <w:fldChar w:fldCharType="separate"/>
          </w:r>
          <w:r w:rsidR="000E2EC2" w:rsidRPr="000E2EC2">
            <w:rPr>
              <w:noProof/>
              <w:color w:val="000000" w:themeColor="text1"/>
              <w:lang w:val="es-ES"/>
            </w:rPr>
            <w:t>15</w:t>
          </w:r>
          <w:r w:rsidRPr="00B30CDA">
            <w:rPr>
              <w:color w:val="000000" w:themeColor="text1"/>
            </w:rPr>
            <w:fldChar w:fldCharType="end"/>
          </w:r>
        </w:p>
      </w:tc>
    </w:tr>
  </w:tbl>
  <w:p w14:paraId="2C8F9C72" w14:textId="5B37DD93" w:rsidR="00766D16" w:rsidRDefault="00766D1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77987" w14:textId="77777777" w:rsidR="00D20015" w:rsidRDefault="00D20015" w:rsidP="00A64FEA">
      <w:pPr>
        <w:spacing w:after="0" w:line="240" w:lineRule="auto"/>
      </w:pPr>
      <w:r>
        <w:separator/>
      </w:r>
    </w:p>
  </w:footnote>
  <w:footnote w:type="continuationSeparator" w:id="0">
    <w:p w14:paraId="7CFE1D5D" w14:textId="77777777" w:rsidR="00D20015" w:rsidRDefault="00D20015" w:rsidP="00A64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511A5" w14:textId="536E2B38" w:rsidR="00766D16" w:rsidRDefault="00766D16">
    <w:pPr>
      <w:pStyle w:val="Encabezado"/>
    </w:pPr>
    <w:r w:rsidRPr="00E73CCD">
      <w:rPr>
        <w:noProof/>
        <w:lang w:eastAsia="es-MX"/>
      </w:rPr>
      <w:drawing>
        <wp:anchor distT="0" distB="0" distL="114300" distR="114300" simplePos="0" relativeHeight="251662336" behindDoc="0" locked="0" layoutInCell="1" allowOverlap="1" wp14:anchorId="55391794" wp14:editId="0AC83ABD">
          <wp:simplePos x="0" y="0"/>
          <wp:positionH relativeFrom="column">
            <wp:posOffset>-232410</wp:posOffset>
          </wp:positionH>
          <wp:positionV relativeFrom="paragraph">
            <wp:posOffset>104140</wp:posOffset>
          </wp:positionV>
          <wp:extent cx="775970" cy="866775"/>
          <wp:effectExtent l="19050" t="0" r="5080" b="0"/>
          <wp:wrapTopAndBottom/>
          <wp:docPr id="1" name="Imagen 1" descr="C:\Users\MANUEL\Desktop\Logos SJ\municipio.PNG"/>
          <wp:cNvGraphicFramePr/>
          <a:graphic xmlns:a="http://schemas.openxmlformats.org/drawingml/2006/main">
            <a:graphicData uri="http://schemas.openxmlformats.org/drawingml/2006/picture">
              <pic:pic xmlns:pic="http://schemas.openxmlformats.org/drawingml/2006/picture">
                <pic:nvPicPr>
                  <pic:cNvPr id="11" name="10 Imagen" descr="C:\Users\MANUEL\Desktop\Logos SJ\municipio.PNG"/>
                  <pic:cNvPicPr/>
                </pic:nvPicPr>
                <pic:blipFill>
                  <a:blip r:embed="rId1" cstate="print">
                    <a:lum bright="10000"/>
                    <a:extLst>
                      <a:ext uri="{28A0092B-C50C-407E-A947-70E740481C1C}">
                        <a14:useLocalDpi xmlns:a14="http://schemas.microsoft.com/office/drawing/2010/main" val="0"/>
                      </a:ext>
                    </a:extLst>
                  </a:blip>
                  <a:srcRect/>
                  <a:stretch>
                    <a:fillRect/>
                  </a:stretch>
                </pic:blipFill>
                <pic:spPr bwMode="auto">
                  <a:xfrm>
                    <a:off x="0" y="0"/>
                    <a:ext cx="775970" cy="866775"/>
                  </a:xfrm>
                  <a:prstGeom prst="rect">
                    <a:avLst/>
                  </a:prstGeom>
                  <a:noFill/>
                  <a:ln>
                    <a:noFill/>
                  </a:ln>
                </pic:spPr>
              </pic:pic>
            </a:graphicData>
          </a:graphic>
        </wp:anchor>
      </w:drawing>
    </w:r>
    <w:r w:rsidR="00D20015">
      <w:rPr>
        <w:noProof/>
        <w:lang w:eastAsia="es-MX"/>
      </w:rPr>
      <w:pict w14:anchorId="167DBE41">
        <v:line id="9 Conector recto" o:spid="_x0000_s2050" style="position:absolute;z-index:251656192;visibility:visible;mso-position-horizontal-relative:text;mso-position-vertical-relative:text" from="62.15pt,43.15pt" to="475.85pt,43.15pt" strokecolor="#060"/>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C7023"/>
    <w:multiLevelType w:val="hybridMultilevel"/>
    <w:tmpl w:val="97261A4C"/>
    <w:lvl w:ilvl="0" w:tplc="33861D3E">
      <w:start w:val="1"/>
      <w:numFmt w:val="bullet"/>
      <w:lvlText w:val=" "/>
      <w:lvlJc w:val="left"/>
      <w:pPr>
        <w:tabs>
          <w:tab w:val="num" w:pos="720"/>
        </w:tabs>
        <w:ind w:left="720" w:hanging="360"/>
      </w:pPr>
      <w:rPr>
        <w:rFonts w:ascii="Calibri" w:hAnsi="Calibri" w:hint="default"/>
      </w:rPr>
    </w:lvl>
    <w:lvl w:ilvl="1" w:tplc="12B06E4C" w:tentative="1">
      <w:start w:val="1"/>
      <w:numFmt w:val="bullet"/>
      <w:lvlText w:val=" "/>
      <w:lvlJc w:val="left"/>
      <w:pPr>
        <w:tabs>
          <w:tab w:val="num" w:pos="1440"/>
        </w:tabs>
        <w:ind w:left="1440" w:hanging="360"/>
      </w:pPr>
      <w:rPr>
        <w:rFonts w:ascii="Calibri" w:hAnsi="Calibri" w:hint="default"/>
      </w:rPr>
    </w:lvl>
    <w:lvl w:ilvl="2" w:tplc="F52EA4C2" w:tentative="1">
      <w:start w:val="1"/>
      <w:numFmt w:val="bullet"/>
      <w:lvlText w:val=" "/>
      <w:lvlJc w:val="left"/>
      <w:pPr>
        <w:tabs>
          <w:tab w:val="num" w:pos="2160"/>
        </w:tabs>
        <w:ind w:left="2160" w:hanging="360"/>
      </w:pPr>
      <w:rPr>
        <w:rFonts w:ascii="Calibri" w:hAnsi="Calibri" w:hint="default"/>
      </w:rPr>
    </w:lvl>
    <w:lvl w:ilvl="3" w:tplc="10BEC95C" w:tentative="1">
      <w:start w:val="1"/>
      <w:numFmt w:val="bullet"/>
      <w:lvlText w:val=" "/>
      <w:lvlJc w:val="left"/>
      <w:pPr>
        <w:tabs>
          <w:tab w:val="num" w:pos="2880"/>
        </w:tabs>
        <w:ind w:left="2880" w:hanging="360"/>
      </w:pPr>
      <w:rPr>
        <w:rFonts w:ascii="Calibri" w:hAnsi="Calibri" w:hint="default"/>
      </w:rPr>
    </w:lvl>
    <w:lvl w:ilvl="4" w:tplc="75747C32" w:tentative="1">
      <w:start w:val="1"/>
      <w:numFmt w:val="bullet"/>
      <w:lvlText w:val=" "/>
      <w:lvlJc w:val="left"/>
      <w:pPr>
        <w:tabs>
          <w:tab w:val="num" w:pos="3600"/>
        </w:tabs>
        <w:ind w:left="3600" w:hanging="360"/>
      </w:pPr>
      <w:rPr>
        <w:rFonts w:ascii="Calibri" w:hAnsi="Calibri" w:hint="default"/>
      </w:rPr>
    </w:lvl>
    <w:lvl w:ilvl="5" w:tplc="035C1834" w:tentative="1">
      <w:start w:val="1"/>
      <w:numFmt w:val="bullet"/>
      <w:lvlText w:val=" "/>
      <w:lvlJc w:val="left"/>
      <w:pPr>
        <w:tabs>
          <w:tab w:val="num" w:pos="4320"/>
        </w:tabs>
        <w:ind w:left="4320" w:hanging="360"/>
      </w:pPr>
      <w:rPr>
        <w:rFonts w:ascii="Calibri" w:hAnsi="Calibri" w:hint="default"/>
      </w:rPr>
    </w:lvl>
    <w:lvl w:ilvl="6" w:tplc="CA6C27BE" w:tentative="1">
      <w:start w:val="1"/>
      <w:numFmt w:val="bullet"/>
      <w:lvlText w:val=" "/>
      <w:lvlJc w:val="left"/>
      <w:pPr>
        <w:tabs>
          <w:tab w:val="num" w:pos="5040"/>
        </w:tabs>
        <w:ind w:left="5040" w:hanging="360"/>
      </w:pPr>
      <w:rPr>
        <w:rFonts w:ascii="Calibri" w:hAnsi="Calibri" w:hint="default"/>
      </w:rPr>
    </w:lvl>
    <w:lvl w:ilvl="7" w:tplc="2D9E9058" w:tentative="1">
      <w:start w:val="1"/>
      <w:numFmt w:val="bullet"/>
      <w:lvlText w:val=" "/>
      <w:lvlJc w:val="left"/>
      <w:pPr>
        <w:tabs>
          <w:tab w:val="num" w:pos="5760"/>
        </w:tabs>
        <w:ind w:left="5760" w:hanging="360"/>
      </w:pPr>
      <w:rPr>
        <w:rFonts w:ascii="Calibri" w:hAnsi="Calibri" w:hint="default"/>
      </w:rPr>
    </w:lvl>
    <w:lvl w:ilvl="8" w:tplc="E7241630"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02C31E67"/>
    <w:multiLevelType w:val="hybridMultilevel"/>
    <w:tmpl w:val="0784A2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A2252F6"/>
    <w:multiLevelType w:val="hybridMultilevel"/>
    <w:tmpl w:val="87B830AA"/>
    <w:lvl w:ilvl="0" w:tplc="CA98E500">
      <w:start w:val="1"/>
      <w:numFmt w:val="bullet"/>
      <w:lvlText w:val=""/>
      <w:lvlJc w:val="left"/>
      <w:pPr>
        <w:ind w:left="720" w:hanging="360"/>
      </w:pPr>
      <w:rPr>
        <w:rFonts w:ascii="Wingdings" w:hAnsi="Wingdings" w:hint="default"/>
        <w:color w:val="31849B" w:themeColor="accent5" w:themeShade="BF"/>
        <w:sz w:val="2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B9140D4"/>
    <w:multiLevelType w:val="hybridMultilevel"/>
    <w:tmpl w:val="A0CC35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2584DDA"/>
    <w:multiLevelType w:val="hybridMultilevel"/>
    <w:tmpl w:val="CDBC5DA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7BB6BF6"/>
    <w:multiLevelType w:val="multilevel"/>
    <w:tmpl w:val="A2A080DE"/>
    <w:lvl w:ilvl="0">
      <w:start w:val="3"/>
      <w:numFmt w:val="decimal"/>
      <w:lvlText w:val="%1."/>
      <w:lvlJc w:val="left"/>
      <w:pPr>
        <w:ind w:left="3196" w:hanging="360"/>
      </w:pPr>
      <w:rPr>
        <w:rFonts w:hint="default"/>
        <w:b/>
        <w:color w:val="595959" w:themeColor="text1" w:themeTint="A6"/>
      </w:rPr>
    </w:lvl>
    <w:lvl w:ilvl="1">
      <w:start w:val="4"/>
      <w:numFmt w:val="decimal"/>
      <w:isLgl/>
      <w:lvlText w:val="%1.%2."/>
      <w:lvlJc w:val="left"/>
      <w:pPr>
        <w:ind w:left="3555" w:hanging="360"/>
      </w:pPr>
      <w:rPr>
        <w:rFonts w:hint="default"/>
      </w:rPr>
    </w:lvl>
    <w:lvl w:ilvl="2">
      <w:start w:val="1"/>
      <w:numFmt w:val="decimal"/>
      <w:isLgl/>
      <w:lvlText w:val="%1.%2.%3."/>
      <w:lvlJc w:val="left"/>
      <w:pPr>
        <w:ind w:left="4274" w:hanging="720"/>
      </w:pPr>
      <w:rPr>
        <w:rFonts w:hint="default"/>
      </w:rPr>
    </w:lvl>
    <w:lvl w:ilvl="3">
      <w:start w:val="1"/>
      <w:numFmt w:val="decimal"/>
      <w:isLgl/>
      <w:lvlText w:val="%1.%2.%3.%4."/>
      <w:lvlJc w:val="left"/>
      <w:pPr>
        <w:ind w:left="4633" w:hanging="720"/>
      </w:pPr>
      <w:rPr>
        <w:rFonts w:hint="default"/>
      </w:rPr>
    </w:lvl>
    <w:lvl w:ilvl="4">
      <w:start w:val="1"/>
      <w:numFmt w:val="decimal"/>
      <w:isLgl/>
      <w:lvlText w:val="%1.%2.%3.%4.%5."/>
      <w:lvlJc w:val="left"/>
      <w:pPr>
        <w:ind w:left="4992" w:hanging="720"/>
      </w:pPr>
      <w:rPr>
        <w:rFonts w:hint="default"/>
      </w:rPr>
    </w:lvl>
    <w:lvl w:ilvl="5">
      <w:start w:val="1"/>
      <w:numFmt w:val="decimal"/>
      <w:isLgl/>
      <w:lvlText w:val="%1.%2.%3.%4.%5.%6."/>
      <w:lvlJc w:val="left"/>
      <w:pPr>
        <w:ind w:left="5711" w:hanging="1080"/>
      </w:pPr>
      <w:rPr>
        <w:rFonts w:hint="default"/>
      </w:rPr>
    </w:lvl>
    <w:lvl w:ilvl="6">
      <w:start w:val="1"/>
      <w:numFmt w:val="decimal"/>
      <w:isLgl/>
      <w:lvlText w:val="%1.%2.%3.%4.%5.%6.%7."/>
      <w:lvlJc w:val="left"/>
      <w:pPr>
        <w:ind w:left="6070" w:hanging="1080"/>
      </w:pPr>
      <w:rPr>
        <w:rFonts w:hint="default"/>
      </w:rPr>
    </w:lvl>
    <w:lvl w:ilvl="7">
      <w:start w:val="1"/>
      <w:numFmt w:val="decimal"/>
      <w:isLgl/>
      <w:lvlText w:val="%1.%2.%3.%4.%5.%6.%7.%8."/>
      <w:lvlJc w:val="left"/>
      <w:pPr>
        <w:ind w:left="6789" w:hanging="1440"/>
      </w:pPr>
      <w:rPr>
        <w:rFonts w:hint="default"/>
      </w:rPr>
    </w:lvl>
    <w:lvl w:ilvl="8">
      <w:start w:val="1"/>
      <w:numFmt w:val="decimal"/>
      <w:isLgl/>
      <w:lvlText w:val="%1.%2.%3.%4.%5.%6.%7.%8.%9."/>
      <w:lvlJc w:val="left"/>
      <w:pPr>
        <w:ind w:left="7148" w:hanging="1440"/>
      </w:pPr>
      <w:rPr>
        <w:rFonts w:hint="default"/>
      </w:rPr>
    </w:lvl>
  </w:abstractNum>
  <w:abstractNum w:abstractNumId="6" w15:restartNumberingAfterBreak="0">
    <w:nsid w:val="2A2D2ADA"/>
    <w:multiLevelType w:val="multilevel"/>
    <w:tmpl w:val="98384146"/>
    <w:lvl w:ilvl="0">
      <w:start w:val="2"/>
      <w:numFmt w:val="decimal"/>
      <w:lvlText w:val="%1."/>
      <w:lvlJc w:val="left"/>
      <w:pPr>
        <w:ind w:left="645" w:hanging="360"/>
      </w:pPr>
      <w:rPr>
        <w:rFonts w:hint="default"/>
        <w:b/>
        <w:color w:val="595959" w:themeColor="text1" w:themeTint="A6"/>
      </w:rPr>
    </w:lvl>
    <w:lvl w:ilvl="1">
      <w:start w:val="4"/>
      <w:numFmt w:val="decimal"/>
      <w:isLgl/>
      <w:lvlText w:val="%1.%2."/>
      <w:lvlJc w:val="left"/>
      <w:pPr>
        <w:ind w:left="1004" w:hanging="36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082" w:hanging="720"/>
      </w:pPr>
      <w:rPr>
        <w:rFonts w:hint="default"/>
      </w:rPr>
    </w:lvl>
    <w:lvl w:ilvl="4">
      <w:start w:val="1"/>
      <w:numFmt w:val="decimal"/>
      <w:isLgl/>
      <w:lvlText w:val="%1.%2.%3.%4.%5."/>
      <w:lvlJc w:val="left"/>
      <w:pPr>
        <w:ind w:left="2441" w:hanging="720"/>
      </w:pPr>
      <w:rPr>
        <w:rFonts w:hint="default"/>
      </w:rPr>
    </w:lvl>
    <w:lvl w:ilvl="5">
      <w:start w:val="1"/>
      <w:numFmt w:val="decimal"/>
      <w:isLgl/>
      <w:lvlText w:val="%1.%2.%3.%4.%5.%6."/>
      <w:lvlJc w:val="left"/>
      <w:pPr>
        <w:ind w:left="3160" w:hanging="1080"/>
      </w:pPr>
      <w:rPr>
        <w:rFonts w:hint="default"/>
      </w:rPr>
    </w:lvl>
    <w:lvl w:ilvl="6">
      <w:start w:val="1"/>
      <w:numFmt w:val="decimal"/>
      <w:isLgl/>
      <w:lvlText w:val="%1.%2.%3.%4.%5.%6.%7."/>
      <w:lvlJc w:val="left"/>
      <w:pPr>
        <w:ind w:left="3519" w:hanging="1080"/>
      </w:pPr>
      <w:rPr>
        <w:rFonts w:hint="default"/>
      </w:rPr>
    </w:lvl>
    <w:lvl w:ilvl="7">
      <w:start w:val="1"/>
      <w:numFmt w:val="decimal"/>
      <w:isLgl/>
      <w:lvlText w:val="%1.%2.%3.%4.%5.%6.%7.%8."/>
      <w:lvlJc w:val="left"/>
      <w:pPr>
        <w:ind w:left="4238" w:hanging="1440"/>
      </w:pPr>
      <w:rPr>
        <w:rFonts w:hint="default"/>
      </w:rPr>
    </w:lvl>
    <w:lvl w:ilvl="8">
      <w:start w:val="1"/>
      <w:numFmt w:val="decimal"/>
      <w:isLgl/>
      <w:lvlText w:val="%1.%2.%3.%4.%5.%6.%7.%8.%9."/>
      <w:lvlJc w:val="left"/>
      <w:pPr>
        <w:ind w:left="4597" w:hanging="1440"/>
      </w:pPr>
      <w:rPr>
        <w:rFonts w:hint="default"/>
      </w:rPr>
    </w:lvl>
  </w:abstractNum>
  <w:abstractNum w:abstractNumId="7" w15:restartNumberingAfterBreak="0">
    <w:nsid w:val="2C8D6579"/>
    <w:multiLevelType w:val="hybridMultilevel"/>
    <w:tmpl w:val="577A6D52"/>
    <w:lvl w:ilvl="0" w:tplc="CA98E500">
      <w:start w:val="1"/>
      <w:numFmt w:val="bullet"/>
      <w:lvlText w:val=""/>
      <w:lvlJc w:val="left"/>
      <w:pPr>
        <w:ind w:left="720" w:hanging="360"/>
      </w:pPr>
      <w:rPr>
        <w:rFonts w:ascii="Wingdings" w:hAnsi="Wingdings" w:hint="default"/>
        <w:color w:val="31849B" w:themeColor="accent5" w:themeShade="BF"/>
        <w:sz w:val="2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7A861D7"/>
    <w:multiLevelType w:val="hybridMultilevel"/>
    <w:tmpl w:val="8A50AA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70B3C34"/>
    <w:multiLevelType w:val="hybridMultilevel"/>
    <w:tmpl w:val="F7E6FE4C"/>
    <w:lvl w:ilvl="0" w:tplc="A1AE06D2">
      <w:start w:val="1"/>
      <w:numFmt w:val="decimal"/>
      <w:lvlText w:val="%1."/>
      <w:lvlJc w:val="left"/>
      <w:pPr>
        <w:ind w:left="720" w:hanging="360"/>
      </w:pPr>
      <w:rPr>
        <w:rFonts w:ascii="Arial" w:hAnsi="Arial" w:hint="default"/>
        <w:b w:val="0"/>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91A3FF7"/>
    <w:multiLevelType w:val="hybridMultilevel"/>
    <w:tmpl w:val="6FA68E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9377F37"/>
    <w:multiLevelType w:val="hybridMultilevel"/>
    <w:tmpl w:val="0400F0FE"/>
    <w:lvl w:ilvl="0" w:tplc="000E8F2E">
      <w:start w:val="1"/>
      <w:numFmt w:val="bullet"/>
      <w:lvlText w:val=""/>
      <w:lvlJc w:val="left"/>
      <w:pPr>
        <w:ind w:left="720" w:hanging="360"/>
      </w:pPr>
      <w:rPr>
        <w:rFonts w:ascii="Wingdings" w:hAnsi="Wingdings" w:hint="default"/>
        <w:color w:val="B38E5D"/>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2721C6A"/>
    <w:multiLevelType w:val="hybridMultilevel"/>
    <w:tmpl w:val="9642D9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C9463B4"/>
    <w:multiLevelType w:val="multilevel"/>
    <w:tmpl w:val="58BA51C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D7635BC"/>
    <w:multiLevelType w:val="hybridMultilevel"/>
    <w:tmpl w:val="6B4831E6"/>
    <w:lvl w:ilvl="0" w:tplc="CBF4C3A4">
      <w:start w:val="1"/>
      <w:numFmt w:val="decimal"/>
      <w:lvlText w:val="%1."/>
      <w:lvlJc w:val="left"/>
      <w:pPr>
        <w:ind w:left="720" w:hanging="360"/>
      </w:pPr>
      <w:rPr>
        <w:rFonts w:ascii="Arial" w:hAnsi="Arial" w:hint="default"/>
        <w:b w:val="0"/>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0BA01EC"/>
    <w:multiLevelType w:val="multilevel"/>
    <w:tmpl w:val="452E83D2"/>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4E60A42"/>
    <w:multiLevelType w:val="hybridMultilevel"/>
    <w:tmpl w:val="3956FB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0110CD7"/>
    <w:multiLevelType w:val="multilevel"/>
    <w:tmpl w:val="89F4EF3E"/>
    <w:lvl w:ilvl="0">
      <w:start w:val="1"/>
      <w:numFmt w:val="decimal"/>
      <w:lvlText w:val="%1"/>
      <w:lvlJc w:val="left"/>
      <w:pPr>
        <w:ind w:left="360" w:hanging="360"/>
      </w:pPr>
      <w:rPr>
        <w:rFonts w:hint="default"/>
      </w:rPr>
    </w:lvl>
    <w:lvl w:ilvl="1">
      <w:start w:val="1"/>
      <w:numFmt w:val="decimal"/>
      <w:lvlText w:val="%2.1"/>
      <w:lvlJc w:val="left"/>
      <w:pPr>
        <w:ind w:left="360" w:hanging="360"/>
      </w:pPr>
      <w:rPr>
        <w:rFonts w:ascii="Arial" w:hAnsi="Arial" w:hint="default"/>
        <w:b w:val="0"/>
        <w:i w:val="0"/>
        <w:sz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17149CB"/>
    <w:multiLevelType w:val="multilevel"/>
    <w:tmpl w:val="98C2C430"/>
    <w:lvl w:ilvl="0">
      <w:start w:val="1"/>
      <w:numFmt w:val="bullet"/>
      <w:lvlText w:val=""/>
      <w:lvlJc w:val="left"/>
      <w:pPr>
        <w:ind w:left="645" w:hanging="360"/>
      </w:pPr>
      <w:rPr>
        <w:rFonts w:ascii="Wingdings" w:hAnsi="Wingdings" w:hint="default"/>
        <w:b/>
        <w:color w:val="B38E5D"/>
        <w:sz w:val="28"/>
      </w:rPr>
    </w:lvl>
    <w:lvl w:ilvl="1">
      <w:start w:val="4"/>
      <w:numFmt w:val="decimal"/>
      <w:isLgl/>
      <w:lvlText w:val="%1.%2."/>
      <w:lvlJc w:val="left"/>
      <w:pPr>
        <w:ind w:left="1004" w:hanging="360"/>
      </w:pPr>
      <w:rPr>
        <w:rFonts w:hint="default"/>
      </w:rPr>
    </w:lvl>
    <w:lvl w:ilvl="2">
      <w:start w:val="1"/>
      <w:numFmt w:val="decimal"/>
      <w:isLgl/>
      <w:lvlText w:val="%1.%2.%3."/>
      <w:lvlJc w:val="left"/>
      <w:pPr>
        <w:ind w:left="1723" w:hanging="720"/>
      </w:pPr>
      <w:rPr>
        <w:rFonts w:hint="default"/>
      </w:rPr>
    </w:lvl>
    <w:lvl w:ilvl="3">
      <w:start w:val="1"/>
      <w:numFmt w:val="decimal"/>
      <w:isLgl/>
      <w:lvlText w:val="%1.%2.%3.%4."/>
      <w:lvlJc w:val="left"/>
      <w:pPr>
        <w:ind w:left="2082" w:hanging="720"/>
      </w:pPr>
      <w:rPr>
        <w:rFonts w:hint="default"/>
      </w:rPr>
    </w:lvl>
    <w:lvl w:ilvl="4">
      <w:start w:val="1"/>
      <w:numFmt w:val="decimal"/>
      <w:isLgl/>
      <w:lvlText w:val="%1.%2.%3.%4.%5."/>
      <w:lvlJc w:val="left"/>
      <w:pPr>
        <w:ind w:left="2441" w:hanging="720"/>
      </w:pPr>
      <w:rPr>
        <w:rFonts w:hint="default"/>
      </w:rPr>
    </w:lvl>
    <w:lvl w:ilvl="5">
      <w:start w:val="1"/>
      <w:numFmt w:val="decimal"/>
      <w:isLgl/>
      <w:lvlText w:val="%1.%2.%3.%4.%5.%6."/>
      <w:lvlJc w:val="left"/>
      <w:pPr>
        <w:ind w:left="3160" w:hanging="1080"/>
      </w:pPr>
      <w:rPr>
        <w:rFonts w:hint="default"/>
      </w:rPr>
    </w:lvl>
    <w:lvl w:ilvl="6">
      <w:start w:val="1"/>
      <w:numFmt w:val="decimal"/>
      <w:isLgl/>
      <w:lvlText w:val="%1.%2.%3.%4.%5.%6.%7."/>
      <w:lvlJc w:val="left"/>
      <w:pPr>
        <w:ind w:left="3519" w:hanging="1080"/>
      </w:pPr>
      <w:rPr>
        <w:rFonts w:hint="default"/>
      </w:rPr>
    </w:lvl>
    <w:lvl w:ilvl="7">
      <w:start w:val="1"/>
      <w:numFmt w:val="decimal"/>
      <w:isLgl/>
      <w:lvlText w:val="%1.%2.%3.%4.%5.%6.%7.%8."/>
      <w:lvlJc w:val="left"/>
      <w:pPr>
        <w:ind w:left="4238" w:hanging="1440"/>
      </w:pPr>
      <w:rPr>
        <w:rFonts w:hint="default"/>
      </w:rPr>
    </w:lvl>
    <w:lvl w:ilvl="8">
      <w:start w:val="1"/>
      <w:numFmt w:val="decimal"/>
      <w:isLgl/>
      <w:lvlText w:val="%1.%2.%3.%4.%5.%6.%7.%8.%9."/>
      <w:lvlJc w:val="left"/>
      <w:pPr>
        <w:ind w:left="4597" w:hanging="1440"/>
      </w:pPr>
      <w:rPr>
        <w:rFonts w:hint="default"/>
      </w:rPr>
    </w:lvl>
  </w:abstractNum>
  <w:abstractNum w:abstractNumId="19" w15:restartNumberingAfterBreak="0">
    <w:nsid w:val="76D177AA"/>
    <w:multiLevelType w:val="multilevel"/>
    <w:tmpl w:val="E884BF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DE336A8"/>
    <w:multiLevelType w:val="hybridMultilevel"/>
    <w:tmpl w:val="0796840A"/>
    <w:lvl w:ilvl="0" w:tplc="CA98E500">
      <w:start w:val="1"/>
      <w:numFmt w:val="bullet"/>
      <w:lvlText w:val=""/>
      <w:lvlJc w:val="left"/>
      <w:pPr>
        <w:ind w:left="720" w:hanging="360"/>
      </w:pPr>
      <w:rPr>
        <w:rFonts w:ascii="Wingdings" w:hAnsi="Wingdings" w:hint="default"/>
        <w:color w:val="31849B" w:themeColor="accent5" w:themeShade="BF"/>
        <w:sz w:val="2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F193693"/>
    <w:multiLevelType w:val="multilevel"/>
    <w:tmpl w:val="AAA2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0"/>
  </w:num>
  <w:num w:numId="3">
    <w:abstractNumId w:val="8"/>
  </w:num>
  <w:num w:numId="4">
    <w:abstractNumId w:val="2"/>
  </w:num>
  <w:num w:numId="5">
    <w:abstractNumId w:val="6"/>
  </w:num>
  <w:num w:numId="6">
    <w:abstractNumId w:val="1"/>
  </w:num>
  <w:num w:numId="7">
    <w:abstractNumId w:val="7"/>
  </w:num>
  <w:num w:numId="8">
    <w:abstractNumId w:val="5"/>
  </w:num>
  <w:num w:numId="9">
    <w:abstractNumId w:val="9"/>
  </w:num>
  <w:num w:numId="10">
    <w:abstractNumId w:val="16"/>
  </w:num>
  <w:num w:numId="11">
    <w:abstractNumId w:val="14"/>
  </w:num>
  <w:num w:numId="12">
    <w:abstractNumId w:val="13"/>
  </w:num>
  <w:num w:numId="13">
    <w:abstractNumId w:val="19"/>
  </w:num>
  <w:num w:numId="14">
    <w:abstractNumId w:val="17"/>
  </w:num>
  <w:num w:numId="15">
    <w:abstractNumId w:val="20"/>
  </w:num>
  <w:num w:numId="16">
    <w:abstractNumId w:val="11"/>
  </w:num>
  <w:num w:numId="17">
    <w:abstractNumId w:val="4"/>
  </w:num>
  <w:num w:numId="18">
    <w:abstractNumId w:val="3"/>
  </w:num>
  <w:num w:numId="19">
    <w:abstractNumId w:val="12"/>
  </w:num>
  <w:num w:numId="20">
    <w:abstractNumId w:val="15"/>
  </w:num>
  <w:num w:numId="21">
    <w:abstractNumId w:val="0"/>
  </w:num>
  <w:num w:numId="22">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9"/>
  <w:hyphenationZone w:val="425"/>
  <w:characterSpacingControl w:val="doNotCompress"/>
  <w:hdrShapeDefaults>
    <o:shapedefaults v:ext="edit" spidmax="2051">
      <o:colormru v:ext="edit" colors="#060,#fbfffb,#408849,#32a037,#28802c"/>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76587"/>
    <w:rsid w:val="00000824"/>
    <w:rsid w:val="0000225F"/>
    <w:rsid w:val="00004703"/>
    <w:rsid w:val="0000518F"/>
    <w:rsid w:val="0000554B"/>
    <w:rsid w:val="00013C86"/>
    <w:rsid w:val="00014CC7"/>
    <w:rsid w:val="000200B9"/>
    <w:rsid w:val="000239DD"/>
    <w:rsid w:val="0002410F"/>
    <w:rsid w:val="00026B13"/>
    <w:rsid w:val="000329E9"/>
    <w:rsid w:val="00032D24"/>
    <w:rsid w:val="000330FE"/>
    <w:rsid w:val="0003399C"/>
    <w:rsid w:val="00041147"/>
    <w:rsid w:val="00051057"/>
    <w:rsid w:val="000566DD"/>
    <w:rsid w:val="00061F2F"/>
    <w:rsid w:val="00064205"/>
    <w:rsid w:val="00065361"/>
    <w:rsid w:val="00072C7B"/>
    <w:rsid w:val="00080606"/>
    <w:rsid w:val="00083077"/>
    <w:rsid w:val="000847B4"/>
    <w:rsid w:val="00087E5C"/>
    <w:rsid w:val="000904E3"/>
    <w:rsid w:val="000926C9"/>
    <w:rsid w:val="000945C9"/>
    <w:rsid w:val="000A2FE8"/>
    <w:rsid w:val="000A4562"/>
    <w:rsid w:val="000A4BB0"/>
    <w:rsid w:val="000A5803"/>
    <w:rsid w:val="000B0FFA"/>
    <w:rsid w:val="000B1443"/>
    <w:rsid w:val="000B56D6"/>
    <w:rsid w:val="000B57E7"/>
    <w:rsid w:val="000B629C"/>
    <w:rsid w:val="000C3967"/>
    <w:rsid w:val="000C6C25"/>
    <w:rsid w:val="000D1167"/>
    <w:rsid w:val="000D1CC2"/>
    <w:rsid w:val="000E2EC2"/>
    <w:rsid w:val="000E346E"/>
    <w:rsid w:val="000E34CA"/>
    <w:rsid w:val="000E45BB"/>
    <w:rsid w:val="000E5FC3"/>
    <w:rsid w:val="000E7095"/>
    <w:rsid w:val="000E751D"/>
    <w:rsid w:val="000F070E"/>
    <w:rsid w:val="000F245B"/>
    <w:rsid w:val="000F3B51"/>
    <w:rsid w:val="000F666E"/>
    <w:rsid w:val="000F7E47"/>
    <w:rsid w:val="00101177"/>
    <w:rsid w:val="0010153A"/>
    <w:rsid w:val="00103C75"/>
    <w:rsid w:val="00114B08"/>
    <w:rsid w:val="0011511C"/>
    <w:rsid w:val="0012207C"/>
    <w:rsid w:val="00122554"/>
    <w:rsid w:val="00124FBE"/>
    <w:rsid w:val="001264FA"/>
    <w:rsid w:val="00126E4E"/>
    <w:rsid w:val="00131090"/>
    <w:rsid w:val="00133E3B"/>
    <w:rsid w:val="001346FD"/>
    <w:rsid w:val="001410A0"/>
    <w:rsid w:val="00141C7F"/>
    <w:rsid w:val="00151B06"/>
    <w:rsid w:val="00151D68"/>
    <w:rsid w:val="00153CB4"/>
    <w:rsid w:val="00154164"/>
    <w:rsid w:val="00155878"/>
    <w:rsid w:val="00160411"/>
    <w:rsid w:val="0016116F"/>
    <w:rsid w:val="00161F2A"/>
    <w:rsid w:val="00162E45"/>
    <w:rsid w:val="0016327E"/>
    <w:rsid w:val="00170319"/>
    <w:rsid w:val="00175053"/>
    <w:rsid w:val="00175F50"/>
    <w:rsid w:val="00176BFC"/>
    <w:rsid w:val="00177498"/>
    <w:rsid w:val="00180743"/>
    <w:rsid w:val="00180FE7"/>
    <w:rsid w:val="001818DC"/>
    <w:rsid w:val="00182D97"/>
    <w:rsid w:val="00184552"/>
    <w:rsid w:val="001847BA"/>
    <w:rsid w:val="00184A05"/>
    <w:rsid w:val="00191589"/>
    <w:rsid w:val="00192128"/>
    <w:rsid w:val="0019352F"/>
    <w:rsid w:val="0019503D"/>
    <w:rsid w:val="001971EC"/>
    <w:rsid w:val="001A4166"/>
    <w:rsid w:val="001A62F1"/>
    <w:rsid w:val="001A63F2"/>
    <w:rsid w:val="001B2D97"/>
    <w:rsid w:val="001B54E4"/>
    <w:rsid w:val="001C14E6"/>
    <w:rsid w:val="001C2990"/>
    <w:rsid w:val="001C48F0"/>
    <w:rsid w:val="001D23D5"/>
    <w:rsid w:val="001D2CE9"/>
    <w:rsid w:val="001D35A7"/>
    <w:rsid w:val="001D68A1"/>
    <w:rsid w:val="001D7D45"/>
    <w:rsid w:val="001E2AFD"/>
    <w:rsid w:val="001E43C1"/>
    <w:rsid w:val="001E760F"/>
    <w:rsid w:val="001F29BC"/>
    <w:rsid w:val="001F3349"/>
    <w:rsid w:val="001F4037"/>
    <w:rsid w:val="001F4E67"/>
    <w:rsid w:val="001F643F"/>
    <w:rsid w:val="001F69CF"/>
    <w:rsid w:val="001F7595"/>
    <w:rsid w:val="00205858"/>
    <w:rsid w:val="00205D55"/>
    <w:rsid w:val="00211159"/>
    <w:rsid w:val="0021326F"/>
    <w:rsid w:val="002150D3"/>
    <w:rsid w:val="002212A0"/>
    <w:rsid w:val="00231B73"/>
    <w:rsid w:val="0023454F"/>
    <w:rsid w:val="00237436"/>
    <w:rsid w:val="00240C5C"/>
    <w:rsid w:val="002412D5"/>
    <w:rsid w:val="002417B1"/>
    <w:rsid w:val="00242D8A"/>
    <w:rsid w:val="002515BE"/>
    <w:rsid w:val="00257FB7"/>
    <w:rsid w:val="002612B4"/>
    <w:rsid w:val="002657FD"/>
    <w:rsid w:val="00271431"/>
    <w:rsid w:val="002731FD"/>
    <w:rsid w:val="00273E11"/>
    <w:rsid w:val="002741E3"/>
    <w:rsid w:val="00276530"/>
    <w:rsid w:val="00282BC4"/>
    <w:rsid w:val="00286CFF"/>
    <w:rsid w:val="0029201E"/>
    <w:rsid w:val="0029597E"/>
    <w:rsid w:val="00296B0E"/>
    <w:rsid w:val="002A0693"/>
    <w:rsid w:val="002A11EE"/>
    <w:rsid w:val="002B33F1"/>
    <w:rsid w:val="002B6A0E"/>
    <w:rsid w:val="002C01C0"/>
    <w:rsid w:val="002C0F5A"/>
    <w:rsid w:val="002D4878"/>
    <w:rsid w:val="002D71A8"/>
    <w:rsid w:val="002D7CF0"/>
    <w:rsid w:val="002D7FCE"/>
    <w:rsid w:val="002E1B07"/>
    <w:rsid w:val="002E2AF2"/>
    <w:rsid w:val="002E5BDF"/>
    <w:rsid w:val="002E7B43"/>
    <w:rsid w:val="002F228A"/>
    <w:rsid w:val="002F4378"/>
    <w:rsid w:val="002F52D6"/>
    <w:rsid w:val="002F68D1"/>
    <w:rsid w:val="002F6F71"/>
    <w:rsid w:val="00300AE9"/>
    <w:rsid w:val="00300BF2"/>
    <w:rsid w:val="003013D7"/>
    <w:rsid w:val="003020A9"/>
    <w:rsid w:val="00302443"/>
    <w:rsid w:val="00302533"/>
    <w:rsid w:val="00303379"/>
    <w:rsid w:val="00310553"/>
    <w:rsid w:val="003123F5"/>
    <w:rsid w:val="00317CEB"/>
    <w:rsid w:val="0032033B"/>
    <w:rsid w:val="00320B2D"/>
    <w:rsid w:val="003222EF"/>
    <w:rsid w:val="00323F26"/>
    <w:rsid w:val="00325BBE"/>
    <w:rsid w:val="003277B2"/>
    <w:rsid w:val="00327EBA"/>
    <w:rsid w:val="003344E0"/>
    <w:rsid w:val="00336B01"/>
    <w:rsid w:val="003403D3"/>
    <w:rsid w:val="00340985"/>
    <w:rsid w:val="00341206"/>
    <w:rsid w:val="003418F0"/>
    <w:rsid w:val="00343E12"/>
    <w:rsid w:val="00344C3B"/>
    <w:rsid w:val="0034642E"/>
    <w:rsid w:val="00350252"/>
    <w:rsid w:val="00351A5A"/>
    <w:rsid w:val="00351DEB"/>
    <w:rsid w:val="003530AA"/>
    <w:rsid w:val="003604FD"/>
    <w:rsid w:val="003606F5"/>
    <w:rsid w:val="00360C04"/>
    <w:rsid w:val="00361C62"/>
    <w:rsid w:val="003625FC"/>
    <w:rsid w:val="00365D19"/>
    <w:rsid w:val="00370DCF"/>
    <w:rsid w:val="003726EE"/>
    <w:rsid w:val="003806D6"/>
    <w:rsid w:val="00380BF9"/>
    <w:rsid w:val="00381910"/>
    <w:rsid w:val="00381E0E"/>
    <w:rsid w:val="0038380E"/>
    <w:rsid w:val="003845DC"/>
    <w:rsid w:val="003855D6"/>
    <w:rsid w:val="0038639B"/>
    <w:rsid w:val="00386B25"/>
    <w:rsid w:val="003871D3"/>
    <w:rsid w:val="00391332"/>
    <w:rsid w:val="00391787"/>
    <w:rsid w:val="00392DF1"/>
    <w:rsid w:val="00394D13"/>
    <w:rsid w:val="003A3B00"/>
    <w:rsid w:val="003A7F47"/>
    <w:rsid w:val="003B305A"/>
    <w:rsid w:val="003C1E16"/>
    <w:rsid w:val="003D2A98"/>
    <w:rsid w:val="003D3260"/>
    <w:rsid w:val="003D448E"/>
    <w:rsid w:val="003D5BDB"/>
    <w:rsid w:val="003D5E19"/>
    <w:rsid w:val="003D7EEF"/>
    <w:rsid w:val="003E209B"/>
    <w:rsid w:val="003E2B3A"/>
    <w:rsid w:val="003E5B63"/>
    <w:rsid w:val="003F3217"/>
    <w:rsid w:val="00405674"/>
    <w:rsid w:val="00406789"/>
    <w:rsid w:val="004070FB"/>
    <w:rsid w:val="00407337"/>
    <w:rsid w:val="00411700"/>
    <w:rsid w:val="0042280B"/>
    <w:rsid w:val="004238F7"/>
    <w:rsid w:val="004267D1"/>
    <w:rsid w:val="00427B24"/>
    <w:rsid w:val="00430F6E"/>
    <w:rsid w:val="0043552D"/>
    <w:rsid w:val="0043619A"/>
    <w:rsid w:val="00436530"/>
    <w:rsid w:val="0043768B"/>
    <w:rsid w:val="004401F1"/>
    <w:rsid w:val="0045014C"/>
    <w:rsid w:val="004504A4"/>
    <w:rsid w:val="0045274C"/>
    <w:rsid w:val="004534F5"/>
    <w:rsid w:val="00454417"/>
    <w:rsid w:val="00454838"/>
    <w:rsid w:val="004606B9"/>
    <w:rsid w:val="0046193A"/>
    <w:rsid w:val="00461A3E"/>
    <w:rsid w:val="00470961"/>
    <w:rsid w:val="004747EB"/>
    <w:rsid w:val="00477FF1"/>
    <w:rsid w:val="0048095D"/>
    <w:rsid w:val="00480D21"/>
    <w:rsid w:val="00480F7F"/>
    <w:rsid w:val="004838A9"/>
    <w:rsid w:val="00483AA6"/>
    <w:rsid w:val="00486B84"/>
    <w:rsid w:val="004A2DF4"/>
    <w:rsid w:val="004A5592"/>
    <w:rsid w:val="004A6A63"/>
    <w:rsid w:val="004B14CC"/>
    <w:rsid w:val="004B1934"/>
    <w:rsid w:val="004B3490"/>
    <w:rsid w:val="004B3B99"/>
    <w:rsid w:val="004B5073"/>
    <w:rsid w:val="004C4315"/>
    <w:rsid w:val="004D1D43"/>
    <w:rsid w:val="004D5BFE"/>
    <w:rsid w:val="004E23BA"/>
    <w:rsid w:val="004E4A17"/>
    <w:rsid w:val="004E4B5A"/>
    <w:rsid w:val="004F1410"/>
    <w:rsid w:val="004F1AB7"/>
    <w:rsid w:val="004F2416"/>
    <w:rsid w:val="004F3C94"/>
    <w:rsid w:val="004F4D6F"/>
    <w:rsid w:val="004F4DF9"/>
    <w:rsid w:val="004F6DC9"/>
    <w:rsid w:val="00502172"/>
    <w:rsid w:val="00505F4A"/>
    <w:rsid w:val="00506B6A"/>
    <w:rsid w:val="00507216"/>
    <w:rsid w:val="0050737F"/>
    <w:rsid w:val="005105B1"/>
    <w:rsid w:val="00513922"/>
    <w:rsid w:val="0051513C"/>
    <w:rsid w:val="00515FC2"/>
    <w:rsid w:val="00520578"/>
    <w:rsid w:val="0052276A"/>
    <w:rsid w:val="00523BC4"/>
    <w:rsid w:val="00527CEC"/>
    <w:rsid w:val="005329CE"/>
    <w:rsid w:val="00534C99"/>
    <w:rsid w:val="00535B6B"/>
    <w:rsid w:val="00536971"/>
    <w:rsid w:val="00543156"/>
    <w:rsid w:val="00545623"/>
    <w:rsid w:val="00546012"/>
    <w:rsid w:val="00553F8D"/>
    <w:rsid w:val="0055767A"/>
    <w:rsid w:val="00560775"/>
    <w:rsid w:val="00560D7C"/>
    <w:rsid w:val="00565FAD"/>
    <w:rsid w:val="00567873"/>
    <w:rsid w:val="00571299"/>
    <w:rsid w:val="00571D72"/>
    <w:rsid w:val="005754FD"/>
    <w:rsid w:val="005759B8"/>
    <w:rsid w:val="00576587"/>
    <w:rsid w:val="00580BB6"/>
    <w:rsid w:val="00581018"/>
    <w:rsid w:val="0058161C"/>
    <w:rsid w:val="00581DE7"/>
    <w:rsid w:val="00583CC4"/>
    <w:rsid w:val="00583F4F"/>
    <w:rsid w:val="00587521"/>
    <w:rsid w:val="005915AD"/>
    <w:rsid w:val="00592F59"/>
    <w:rsid w:val="005968A2"/>
    <w:rsid w:val="005976FF"/>
    <w:rsid w:val="005A2822"/>
    <w:rsid w:val="005A4E01"/>
    <w:rsid w:val="005A5764"/>
    <w:rsid w:val="005B4A7F"/>
    <w:rsid w:val="005B53E0"/>
    <w:rsid w:val="005B680B"/>
    <w:rsid w:val="005C261A"/>
    <w:rsid w:val="005C2818"/>
    <w:rsid w:val="005C4440"/>
    <w:rsid w:val="005C4FD1"/>
    <w:rsid w:val="005C6726"/>
    <w:rsid w:val="005D61D7"/>
    <w:rsid w:val="005D63B3"/>
    <w:rsid w:val="005E1A54"/>
    <w:rsid w:val="005F049A"/>
    <w:rsid w:val="005F0E8F"/>
    <w:rsid w:val="005F698F"/>
    <w:rsid w:val="00601BB6"/>
    <w:rsid w:val="0060258E"/>
    <w:rsid w:val="00604E3B"/>
    <w:rsid w:val="006052E7"/>
    <w:rsid w:val="00606BD2"/>
    <w:rsid w:val="00611D44"/>
    <w:rsid w:val="00615778"/>
    <w:rsid w:val="00615861"/>
    <w:rsid w:val="00615EA7"/>
    <w:rsid w:val="00623F00"/>
    <w:rsid w:val="00626607"/>
    <w:rsid w:val="006279C6"/>
    <w:rsid w:val="00631A28"/>
    <w:rsid w:val="00634692"/>
    <w:rsid w:val="00634F1C"/>
    <w:rsid w:val="00645689"/>
    <w:rsid w:val="00646A44"/>
    <w:rsid w:val="00652069"/>
    <w:rsid w:val="00657709"/>
    <w:rsid w:val="00666106"/>
    <w:rsid w:val="006673A7"/>
    <w:rsid w:val="006705CA"/>
    <w:rsid w:val="006717B2"/>
    <w:rsid w:val="006732FE"/>
    <w:rsid w:val="00674D55"/>
    <w:rsid w:val="00675544"/>
    <w:rsid w:val="006759A2"/>
    <w:rsid w:val="006810DE"/>
    <w:rsid w:val="006815B8"/>
    <w:rsid w:val="00681AD3"/>
    <w:rsid w:val="00692F3E"/>
    <w:rsid w:val="00694F93"/>
    <w:rsid w:val="006955C5"/>
    <w:rsid w:val="006A0846"/>
    <w:rsid w:val="006A1AC8"/>
    <w:rsid w:val="006A365E"/>
    <w:rsid w:val="006A3F3E"/>
    <w:rsid w:val="006A5934"/>
    <w:rsid w:val="006A5D92"/>
    <w:rsid w:val="006A68FA"/>
    <w:rsid w:val="006A77D9"/>
    <w:rsid w:val="006B0270"/>
    <w:rsid w:val="006B30DE"/>
    <w:rsid w:val="006B4536"/>
    <w:rsid w:val="006B65D7"/>
    <w:rsid w:val="006C1B48"/>
    <w:rsid w:val="006C780C"/>
    <w:rsid w:val="006C7F16"/>
    <w:rsid w:val="006D76F6"/>
    <w:rsid w:val="006D7A99"/>
    <w:rsid w:val="006E1C9E"/>
    <w:rsid w:val="006E1F05"/>
    <w:rsid w:val="006E2C1C"/>
    <w:rsid w:val="006E3BF5"/>
    <w:rsid w:val="006E4166"/>
    <w:rsid w:val="006E4920"/>
    <w:rsid w:val="006E5710"/>
    <w:rsid w:val="006E58E0"/>
    <w:rsid w:val="006E7F95"/>
    <w:rsid w:val="006F07A2"/>
    <w:rsid w:val="006F57B2"/>
    <w:rsid w:val="006F5C72"/>
    <w:rsid w:val="006F6566"/>
    <w:rsid w:val="0070084A"/>
    <w:rsid w:val="00704F21"/>
    <w:rsid w:val="0070529A"/>
    <w:rsid w:val="0070796E"/>
    <w:rsid w:val="007174F5"/>
    <w:rsid w:val="007207AE"/>
    <w:rsid w:val="00720C6E"/>
    <w:rsid w:val="007213E6"/>
    <w:rsid w:val="00723C1B"/>
    <w:rsid w:val="007257C5"/>
    <w:rsid w:val="00734268"/>
    <w:rsid w:val="00737485"/>
    <w:rsid w:val="00740644"/>
    <w:rsid w:val="00742567"/>
    <w:rsid w:val="007469B8"/>
    <w:rsid w:val="00751BBF"/>
    <w:rsid w:val="00752B3B"/>
    <w:rsid w:val="00762AFC"/>
    <w:rsid w:val="007630AA"/>
    <w:rsid w:val="00766D16"/>
    <w:rsid w:val="00770312"/>
    <w:rsid w:val="0077068F"/>
    <w:rsid w:val="007755B7"/>
    <w:rsid w:val="00780001"/>
    <w:rsid w:val="00781A31"/>
    <w:rsid w:val="00781E65"/>
    <w:rsid w:val="007824DF"/>
    <w:rsid w:val="00782DC4"/>
    <w:rsid w:val="007843A7"/>
    <w:rsid w:val="00785491"/>
    <w:rsid w:val="00787E23"/>
    <w:rsid w:val="00790533"/>
    <w:rsid w:val="00792E3B"/>
    <w:rsid w:val="007973FC"/>
    <w:rsid w:val="007A2B4E"/>
    <w:rsid w:val="007A4630"/>
    <w:rsid w:val="007A49C1"/>
    <w:rsid w:val="007A5FF7"/>
    <w:rsid w:val="007A66D3"/>
    <w:rsid w:val="007B2BD3"/>
    <w:rsid w:val="007B4523"/>
    <w:rsid w:val="007B6E87"/>
    <w:rsid w:val="007C18B4"/>
    <w:rsid w:val="007C1B39"/>
    <w:rsid w:val="007C1EE5"/>
    <w:rsid w:val="007C2394"/>
    <w:rsid w:val="007C6DAF"/>
    <w:rsid w:val="007D009B"/>
    <w:rsid w:val="007D18DA"/>
    <w:rsid w:val="007D1F23"/>
    <w:rsid w:val="007D2A96"/>
    <w:rsid w:val="007D51F9"/>
    <w:rsid w:val="007E25A7"/>
    <w:rsid w:val="007E45B2"/>
    <w:rsid w:val="007F1B5A"/>
    <w:rsid w:val="007F1EA6"/>
    <w:rsid w:val="007F457B"/>
    <w:rsid w:val="007F6C2D"/>
    <w:rsid w:val="008013C4"/>
    <w:rsid w:val="0080227E"/>
    <w:rsid w:val="00803BE7"/>
    <w:rsid w:val="008069A4"/>
    <w:rsid w:val="00810A2E"/>
    <w:rsid w:val="00813DC8"/>
    <w:rsid w:val="008145FB"/>
    <w:rsid w:val="008224F5"/>
    <w:rsid w:val="00826ACA"/>
    <w:rsid w:val="00827085"/>
    <w:rsid w:val="008272CD"/>
    <w:rsid w:val="008327E3"/>
    <w:rsid w:val="00833982"/>
    <w:rsid w:val="00837B4B"/>
    <w:rsid w:val="00843D36"/>
    <w:rsid w:val="00844557"/>
    <w:rsid w:val="00844745"/>
    <w:rsid w:val="0085069A"/>
    <w:rsid w:val="00851D8C"/>
    <w:rsid w:val="00853D32"/>
    <w:rsid w:val="0085785E"/>
    <w:rsid w:val="00862A26"/>
    <w:rsid w:val="008646BE"/>
    <w:rsid w:val="008657A3"/>
    <w:rsid w:val="008663D2"/>
    <w:rsid w:val="00871E6B"/>
    <w:rsid w:val="0087424F"/>
    <w:rsid w:val="00875814"/>
    <w:rsid w:val="00875C7F"/>
    <w:rsid w:val="00883B6C"/>
    <w:rsid w:val="0088577B"/>
    <w:rsid w:val="00890819"/>
    <w:rsid w:val="008925E9"/>
    <w:rsid w:val="00892765"/>
    <w:rsid w:val="00892807"/>
    <w:rsid w:val="00892BF3"/>
    <w:rsid w:val="008949A4"/>
    <w:rsid w:val="008A28F1"/>
    <w:rsid w:val="008A2F37"/>
    <w:rsid w:val="008A44F2"/>
    <w:rsid w:val="008A4567"/>
    <w:rsid w:val="008A5E51"/>
    <w:rsid w:val="008A68CC"/>
    <w:rsid w:val="008B19B4"/>
    <w:rsid w:val="008B47E7"/>
    <w:rsid w:val="008C20BA"/>
    <w:rsid w:val="008C39BD"/>
    <w:rsid w:val="008C46FD"/>
    <w:rsid w:val="008C559C"/>
    <w:rsid w:val="008C648D"/>
    <w:rsid w:val="008C6FA8"/>
    <w:rsid w:val="008D03C1"/>
    <w:rsid w:val="008D2EF7"/>
    <w:rsid w:val="008D3052"/>
    <w:rsid w:val="008D3C35"/>
    <w:rsid w:val="008D7F8B"/>
    <w:rsid w:val="008E6593"/>
    <w:rsid w:val="008F068A"/>
    <w:rsid w:val="008F0EE2"/>
    <w:rsid w:val="008F3C80"/>
    <w:rsid w:val="00903313"/>
    <w:rsid w:val="0090398F"/>
    <w:rsid w:val="0090747B"/>
    <w:rsid w:val="00913723"/>
    <w:rsid w:val="00917B28"/>
    <w:rsid w:val="0092348D"/>
    <w:rsid w:val="009239F1"/>
    <w:rsid w:val="00925A28"/>
    <w:rsid w:val="00930217"/>
    <w:rsid w:val="00930A2A"/>
    <w:rsid w:val="00933C6E"/>
    <w:rsid w:val="00936C05"/>
    <w:rsid w:val="009409C6"/>
    <w:rsid w:val="00942533"/>
    <w:rsid w:val="00946DC4"/>
    <w:rsid w:val="00954829"/>
    <w:rsid w:val="00956630"/>
    <w:rsid w:val="00957DD1"/>
    <w:rsid w:val="00960B89"/>
    <w:rsid w:val="0096605E"/>
    <w:rsid w:val="00967E45"/>
    <w:rsid w:val="0097571B"/>
    <w:rsid w:val="00977538"/>
    <w:rsid w:val="009805DB"/>
    <w:rsid w:val="009807BA"/>
    <w:rsid w:val="0098160B"/>
    <w:rsid w:val="00982C95"/>
    <w:rsid w:val="00983667"/>
    <w:rsid w:val="00985898"/>
    <w:rsid w:val="00986D62"/>
    <w:rsid w:val="009914DB"/>
    <w:rsid w:val="00993C98"/>
    <w:rsid w:val="00994CFA"/>
    <w:rsid w:val="009A6555"/>
    <w:rsid w:val="009A7855"/>
    <w:rsid w:val="009C45DE"/>
    <w:rsid w:val="009C58DF"/>
    <w:rsid w:val="009C5916"/>
    <w:rsid w:val="009C7291"/>
    <w:rsid w:val="009D1DD6"/>
    <w:rsid w:val="009D4452"/>
    <w:rsid w:val="009D4AF5"/>
    <w:rsid w:val="009E02A0"/>
    <w:rsid w:val="009E7A42"/>
    <w:rsid w:val="009F4945"/>
    <w:rsid w:val="009F6AE1"/>
    <w:rsid w:val="009F72EA"/>
    <w:rsid w:val="00A026C1"/>
    <w:rsid w:val="00A03336"/>
    <w:rsid w:val="00A037E4"/>
    <w:rsid w:val="00A05C30"/>
    <w:rsid w:val="00A07BF7"/>
    <w:rsid w:val="00A07C00"/>
    <w:rsid w:val="00A13774"/>
    <w:rsid w:val="00A13AF3"/>
    <w:rsid w:val="00A14D58"/>
    <w:rsid w:val="00A15904"/>
    <w:rsid w:val="00A22997"/>
    <w:rsid w:val="00A22BED"/>
    <w:rsid w:val="00A233AC"/>
    <w:rsid w:val="00A24D72"/>
    <w:rsid w:val="00A27E12"/>
    <w:rsid w:val="00A33E54"/>
    <w:rsid w:val="00A360B1"/>
    <w:rsid w:val="00A4092F"/>
    <w:rsid w:val="00A41000"/>
    <w:rsid w:val="00A4452A"/>
    <w:rsid w:val="00A4497C"/>
    <w:rsid w:val="00A44FB2"/>
    <w:rsid w:val="00A478C6"/>
    <w:rsid w:val="00A4790F"/>
    <w:rsid w:val="00A54EF2"/>
    <w:rsid w:val="00A55568"/>
    <w:rsid w:val="00A57A44"/>
    <w:rsid w:val="00A61FFC"/>
    <w:rsid w:val="00A632FB"/>
    <w:rsid w:val="00A63F1C"/>
    <w:rsid w:val="00A64FEA"/>
    <w:rsid w:val="00A67183"/>
    <w:rsid w:val="00A70A3D"/>
    <w:rsid w:val="00A75564"/>
    <w:rsid w:val="00A81886"/>
    <w:rsid w:val="00A8355C"/>
    <w:rsid w:val="00A84539"/>
    <w:rsid w:val="00A860C2"/>
    <w:rsid w:val="00A87089"/>
    <w:rsid w:val="00A907F4"/>
    <w:rsid w:val="00A91C00"/>
    <w:rsid w:val="00A933D6"/>
    <w:rsid w:val="00A93B8F"/>
    <w:rsid w:val="00A95418"/>
    <w:rsid w:val="00A956E4"/>
    <w:rsid w:val="00A96EC7"/>
    <w:rsid w:val="00AA13FF"/>
    <w:rsid w:val="00AA3366"/>
    <w:rsid w:val="00AA5230"/>
    <w:rsid w:val="00AA75D6"/>
    <w:rsid w:val="00AB0FAE"/>
    <w:rsid w:val="00AB1AE7"/>
    <w:rsid w:val="00AB1CDB"/>
    <w:rsid w:val="00AB3D4A"/>
    <w:rsid w:val="00AB728F"/>
    <w:rsid w:val="00AB75C0"/>
    <w:rsid w:val="00AC46FD"/>
    <w:rsid w:val="00AC53D5"/>
    <w:rsid w:val="00AC72B4"/>
    <w:rsid w:val="00AD0295"/>
    <w:rsid w:val="00AD0A50"/>
    <w:rsid w:val="00AD3A53"/>
    <w:rsid w:val="00AD6D73"/>
    <w:rsid w:val="00AE005E"/>
    <w:rsid w:val="00AE256B"/>
    <w:rsid w:val="00AE482E"/>
    <w:rsid w:val="00AE4C8E"/>
    <w:rsid w:val="00AE787E"/>
    <w:rsid w:val="00AF099C"/>
    <w:rsid w:val="00AF0A76"/>
    <w:rsid w:val="00AF3C7C"/>
    <w:rsid w:val="00B00285"/>
    <w:rsid w:val="00B002E8"/>
    <w:rsid w:val="00B04801"/>
    <w:rsid w:val="00B05F47"/>
    <w:rsid w:val="00B07967"/>
    <w:rsid w:val="00B1225D"/>
    <w:rsid w:val="00B12692"/>
    <w:rsid w:val="00B136D1"/>
    <w:rsid w:val="00B13A9D"/>
    <w:rsid w:val="00B159BC"/>
    <w:rsid w:val="00B164F0"/>
    <w:rsid w:val="00B200E8"/>
    <w:rsid w:val="00B20D5B"/>
    <w:rsid w:val="00B25703"/>
    <w:rsid w:val="00B30CDA"/>
    <w:rsid w:val="00B31127"/>
    <w:rsid w:val="00B313FD"/>
    <w:rsid w:val="00B379B0"/>
    <w:rsid w:val="00B40ECA"/>
    <w:rsid w:val="00B41D6C"/>
    <w:rsid w:val="00B45831"/>
    <w:rsid w:val="00B46A78"/>
    <w:rsid w:val="00B503CD"/>
    <w:rsid w:val="00B52FD5"/>
    <w:rsid w:val="00B556AC"/>
    <w:rsid w:val="00B56159"/>
    <w:rsid w:val="00B60C75"/>
    <w:rsid w:val="00B61337"/>
    <w:rsid w:val="00B63C8B"/>
    <w:rsid w:val="00B71F7A"/>
    <w:rsid w:val="00B72638"/>
    <w:rsid w:val="00B76928"/>
    <w:rsid w:val="00B76C5D"/>
    <w:rsid w:val="00B80C9C"/>
    <w:rsid w:val="00B80E45"/>
    <w:rsid w:val="00B83D93"/>
    <w:rsid w:val="00B86DD0"/>
    <w:rsid w:val="00B9042D"/>
    <w:rsid w:val="00B91FF9"/>
    <w:rsid w:val="00B93D6D"/>
    <w:rsid w:val="00B96548"/>
    <w:rsid w:val="00BA5E88"/>
    <w:rsid w:val="00BB315C"/>
    <w:rsid w:val="00BC3064"/>
    <w:rsid w:val="00BD4A75"/>
    <w:rsid w:val="00BD6866"/>
    <w:rsid w:val="00BD77AC"/>
    <w:rsid w:val="00BE0B52"/>
    <w:rsid w:val="00BE159F"/>
    <w:rsid w:val="00BE1826"/>
    <w:rsid w:val="00BE2C08"/>
    <w:rsid w:val="00BE469A"/>
    <w:rsid w:val="00BE506E"/>
    <w:rsid w:val="00BE5346"/>
    <w:rsid w:val="00BE716C"/>
    <w:rsid w:val="00BF016B"/>
    <w:rsid w:val="00BF08E6"/>
    <w:rsid w:val="00BF2249"/>
    <w:rsid w:val="00BF4265"/>
    <w:rsid w:val="00BF463F"/>
    <w:rsid w:val="00BF46C2"/>
    <w:rsid w:val="00C050E1"/>
    <w:rsid w:val="00C06307"/>
    <w:rsid w:val="00C06CB4"/>
    <w:rsid w:val="00C07575"/>
    <w:rsid w:val="00C12325"/>
    <w:rsid w:val="00C124B1"/>
    <w:rsid w:val="00C14637"/>
    <w:rsid w:val="00C15061"/>
    <w:rsid w:val="00C20A31"/>
    <w:rsid w:val="00C21977"/>
    <w:rsid w:val="00C21F3F"/>
    <w:rsid w:val="00C22668"/>
    <w:rsid w:val="00C2565F"/>
    <w:rsid w:val="00C27AC5"/>
    <w:rsid w:val="00C30170"/>
    <w:rsid w:val="00C35549"/>
    <w:rsid w:val="00C35A70"/>
    <w:rsid w:val="00C41BBC"/>
    <w:rsid w:val="00C44684"/>
    <w:rsid w:val="00C44EAA"/>
    <w:rsid w:val="00C45090"/>
    <w:rsid w:val="00C47DC0"/>
    <w:rsid w:val="00C50C0A"/>
    <w:rsid w:val="00C52685"/>
    <w:rsid w:val="00C54807"/>
    <w:rsid w:val="00C5582D"/>
    <w:rsid w:val="00C71990"/>
    <w:rsid w:val="00C71D82"/>
    <w:rsid w:val="00C723A1"/>
    <w:rsid w:val="00C734A3"/>
    <w:rsid w:val="00C74D9F"/>
    <w:rsid w:val="00C750B8"/>
    <w:rsid w:val="00C7586B"/>
    <w:rsid w:val="00C762C8"/>
    <w:rsid w:val="00C76BC3"/>
    <w:rsid w:val="00C83427"/>
    <w:rsid w:val="00C85213"/>
    <w:rsid w:val="00C87E93"/>
    <w:rsid w:val="00C90B07"/>
    <w:rsid w:val="00C90D3C"/>
    <w:rsid w:val="00C91975"/>
    <w:rsid w:val="00CA38BB"/>
    <w:rsid w:val="00CA3A66"/>
    <w:rsid w:val="00CA6C45"/>
    <w:rsid w:val="00CB097D"/>
    <w:rsid w:val="00CB247E"/>
    <w:rsid w:val="00CB452E"/>
    <w:rsid w:val="00CB50D1"/>
    <w:rsid w:val="00CC0B8E"/>
    <w:rsid w:val="00CC0F70"/>
    <w:rsid w:val="00CC402F"/>
    <w:rsid w:val="00CC5252"/>
    <w:rsid w:val="00CD0284"/>
    <w:rsid w:val="00CD06F8"/>
    <w:rsid w:val="00CD167F"/>
    <w:rsid w:val="00CD340C"/>
    <w:rsid w:val="00CD6710"/>
    <w:rsid w:val="00CD7EF6"/>
    <w:rsid w:val="00CE0A6D"/>
    <w:rsid w:val="00CE0E7E"/>
    <w:rsid w:val="00CE216F"/>
    <w:rsid w:val="00CE26E8"/>
    <w:rsid w:val="00CE34A5"/>
    <w:rsid w:val="00CE36D5"/>
    <w:rsid w:val="00CF00C5"/>
    <w:rsid w:val="00CF314B"/>
    <w:rsid w:val="00CF346D"/>
    <w:rsid w:val="00CF5171"/>
    <w:rsid w:val="00D008F8"/>
    <w:rsid w:val="00D0180B"/>
    <w:rsid w:val="00D03C1A"/>
    <w:rsid w:val="00D0526D"/>
    <w:rsid w:val="00D06812"/>
    <w:rsid w:val="00D1114A"/>
    <w:rsid w:val="00D1234B"/>
    <w:rsid w:val="00D131DE"/>
    <w:rsid w:val="00D20015"/>
    <w:rsid w:val="00D20210"/>
    <w:rsid w:val="00D21728"/>
    <w:rsid w:val="00D22A43"/>
    <w:rsid w:val="00D22FBB"/>
    <w:rsid w:val="00D23787"/>
    <w:rsid w:val="00D2384F"/>
    <w:rsid w:val="00D24260"/>
    <w:rsid w:val="00D252D9"/>
    <w:rsid w:val="00D26805"/>
    <w:rsid w:val="00D3015B"/>
    <w:rsid w:val="00D32159"/>
    <w:rsid w:val="00D32D9F"/>
    <w:rsid w:val="00D3790A"/>
    <w:rsid w:val="00D41521"/>
    <w:rsid w:val="00D4196D"/>
    <w:rsid w:val="00D432E3"/>
    <w:rsid w:val="00D44580"/>
    <w:rsid w:val="00D45CBD"/>
    <w:rsid w:val="00D473E7"/>
    <w:rsid w:val="00D50168"/>
    <w:rsid w:val="00D57937"/>
    <w:rsid w:val="00D620F0"/>
    <w:rsid w:val="00D63FC3"/>
    <w:rsid w:val="00D76D8F"/>
    <w:rsid w:val="00D76DF0"/>
    <w:rsid w:val="00D80A2B"/>
    <w:rsid w:val="00D83BB4"/>
    <w:rsid w:val="00D87609"/>
    <w:rsid w:val="00D91141"/>
    <w:rsid w:val="00D9503D"/>
    <w:rsid w:val="00DA1D63"/>
    <w:rsid w:val="00DA57E1"/>
    <w:rsid w:val="00DA7B93"/>
    <w:rsid w:val="00DC0FEF"/>
    <w:rsid w:val="00DC17A0"/>
    <w:rsid w:val="00DC449E"/>
    <w:rsid w:val="00DC45BB"/>
    <w:rsid w:val="00DC6BC9"/>
    <w:rsid w:val="00DC7C69"/>
    <w:rsid w:val="00DD1E9C"/>
    <w:rsid w:val="00DD1ED2"/>
    <w:rsid w:val="00DD29B8"/>
    <w:rsid w:val="00DE2921"/>
    <w:rsid w:val="00DE2B6C"/>
    <w:rsid w:val="00DE45C8"/>
    <w:rsid w:val="00DE494D"/>
    <w:rsid w:val="00DE5199"/>
    <w:rsid w:val="00DE64D0"/>
    <w:rsid w:val="00DF29EC"/>
    <w:rsid w:val="00DF3314"/>
    <w:rsid w:val="00DF6378"/>
    <w:rsid w:val="00E03741"/>
    <w:rsid w:val="00E0531B"/>
    <w:rsid w:val="00E05E3A"/>
    <w:rsid w:val="00E0639A"/>
    <w:rsid w:val="00E14042"/>
    <w:rsid w:val="00E20577"/>
    <w:rsid w:val="00E208E4"/>
    <w:rsid w:val="00E21DF0"/>
    <w:rsid w:val="00E22A3B"/>
    <w:rsid w:val="00E268FD"/>
    <w:rsid w:val="00E273EF"/>
    <w:rsid w:val="00E3253E"/>
    <w:rsid w:val="00E35615"/>
    <w:rsid w:val="00E41E4F"/>
    <w:rsid w:val="00E5284B"/>
    <w:rsid w:val="00E538E5"/>
    <w:rsid w:val="00E53AF7"/>
    <w:rsid w:val="00E53EC5"/>
    <w:rsid w:val="00E54C1A"/>
    <w:rsid w:val="00E55172"/>
    <w:rsid w:val="00E57A11"/>
    <w:rsid w:val="00E6140F"/>
    <w:rsid w:val="00E6459A"/>
    <w:rsid w:val="00E70377"/>
    <w:rsid w:val="00E73CCD"/>
    <w:rsid w:val="00E802A9"/>
    <w:rsid w:val="00E81351"/>
    <w:rsid w:val="00E82C6E"/>
    <w:rsid w:val="00E8624D"/>
    <w:rsid w:val="00E86B31"/>
    <w:rsid w:val="00E9381B"/>
    <w:rsid w:val="00E93DC6"/>
    <w:rsid w:val="00E95FE9"/>
    <w:rsid w:val="00EA03DB"/>
    <w:rsid w:val="00EA1CFA"/>
    <w:rsid w:val="00EA341C"/>
    <w:rsid w:val="00EB0315"/>
    <w:rsid w:val="00EB3835"/>
    <w:rsid w:val="00EB410B"/>
    <w:rsid w:val="00EB44C1"/>
    <w:rsid w:val="00EC1494"/>
    <w:rsid w:val="00ED0B89"/>
    <w:rsid w:val="00ED0DF3"/>
    <w:rsid w:val="00ED13F3"/>
    <w:rsid w:val="00ED4D5C"/>
    <w:rsid w:val="00ED6FF1"/>
    <w:rsid w:val="00EE10FC"/>
    <w:rsid w:val="00EF64F6"/>
    <w:rsid w:val="00F03440"/>
    <w:rsid w:val="00F038B3"/>
    <w:rsid w:val="00F0720D"/>
    <w:rsid w:val="00F10A9B"/>
    <w:rsid w:val="00F14124"/>
    <w:rsid w:val="00F24632"/>
    <w:rsid w:val="00F2744B"/>
    <w:rsid w:val="00F2749B"/>
    <w:rsid w:val="00F279EC"/>
    <w:rsid w:val="00F3086C"/>
    <w:rsid w:val="00F370C8"/>
    <w:rsid w:val="00F408B4"/>
    <w:rsid w:val="00F41642"/>
    <w:rsid w:val="00F42E94"/>
    <w:rsid w:val="00F4424C"/>
    <w:rsid w:val="00F45515"/>
    <w:rsid w:val="00F459D3"/>
    <w:rsid w:val="00F46D40"/>
    <w:rsid w:val="00F50561"/>
    <w:rsid w:val="00F51E60"/>
    <w:rsid w:val="00F55DAF"/>
    <w:rsid w:val="00F70DCF"/>
    <w:rsid w:val="00F73D2A"/>
    <w:rsid w:val="00F7730C"/>
    <w:rsid w:val="00F82E4E"/>
    <w:rsid w:val="00F83269"/>
    <w:rsid w:val="00F86426"/>
    <w:rsid w:val="00F9175E"/>
    <w:rsid w:val="00FA10E9"/>
    <w:rsid w:val="00FA1A56"/>
    <w:rsid w:val="00FA231E"/>
    <w:rsid w:val="00FA55FE"/>
    <w:rsid w:val="00FB1EF3"/>
    <w:rsid w:val="00FB3D86"/>
    <w:rsid w:val="00FC184C"/>
    <w:rsid w:val="00FC1ADA"/>
    <w:rsid w:val="00FC1F38"/>
    <w:rsid w:val="00FC4844"/>
    <w:rsid w:val="00FC5462"/>
    <w:rsid w:val="00FC67D4"/>
    <w:rsid w:val="00FD0477"/>
    <w:rsid w:val="00FD0C26"/>
    <w:rsid w:val="00FD1F4B"/>
    <w:rsid w:val="00FD2297"/>
    <w:rsid w:val="00FD445A"/>
    <w:rsid w:val="00FD5126"/>
    <w:rsid w:val="00FD643F"/>
    <w:rsid w:val="00FE1657"/>
    <w:rsid w:val="00FE2119"/>
    <w:rsid w:val="00FE76B9"/>
    <w:rsid w:val="00FF15F0"/>
    <w:rsid w:val="00FF3E5D"/>
    <w:rsid w:val="00FF44FE"/>
    <w:rsid w:val="00FF51C6"/>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colormru v:ext="edit" colors="#060,#fbfffb,#408849,#32a037,#28802c"/>
    </o:shapedefaults>
    <o:shapelayout v:ext="edit">
      <o:idmap v:ext="edit" data="1"/>
      <o:rules v:ext="edit">
        <o:r id="V:Rule1" type="connector" idref="#6 Conector recto de flecha"/>
        <o:r id="V:Rule2" type="connector" idref="#9 Conector recto de flecha"/>
        <o:r id="V:Rule3" type="connector" idref="#12 Conector recto de flecha"/>
        <o:r id="V:Rule4" type="connector" idref="#13 Conector recto de flecha"/>
        <o:r id="V:Rule5" type="connector" idref="#9 Conector recto de flecha"/>
        <o:r id="V:Rule6" type="connector" idref="#12 Conector recto de flecha"/>
        <o:r id="V:Rule7" type="connector" idref="#_x0000_s1090"/>
        <o:r id="V:Rule8" type="connector" idref="#_x0000_s1089"/>
        <o:r id="V:Rule9" type="connector" idref="#8 Conector recto de flecha"/>
        <o:r id="V:Rule10" type="connector" idref="#5 Conector recto de flecha"/>
        <o:r id="V:Rule11" type="connector" idref="#6 Conector recto de flecha"/>
        <o:r id="V:Rule12" type="connector" idref="#_x0000_s1092"/>
        <o:r id="V:Rule13" type="connector" idref="#_x0000_s1093"/>
        <o:r id="V:Rule14" type="connector" idref="#_x0000_s1063"/>
        <o:r id="V:Rule15" type="connector" idref="#_x0000_s1067"/>
        <o:r id="V:Rule16" type="connector" idref="#42 Conector recto de flecha"/>
        <o:r id="V:Rule17" type="connector" idref="#10 Conector recto de flecha"/>
        <o:r id="V:Rule18" type="connector" idref="#_x0000_s1041"/>
        <o:r id="V:Rule19" type="connector" idref="#_x0000_s1048"/>
        <o:r id="V:Rule20" type="connector" idref="#_x0000_s1068"/>
        <o:r id="V:Rule21" type="connector" idref="#13 Conector recto de flecha"/>
      </o:rules>
    </o:shapelayout>
  </w:shapeDefaults>
  <w:decimalSymbol w:val="."/>
  <w:listSeparator w:val=","/>
  <w14:docId w14:val="0C4634BF"/>
  <w15:docId w15:val="{6D4640F9-504E-454D-8DD1-4353E36A3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97C"/>
  </w:style>
  <w:style w:type="paragraph" w:styleId="Ttulo1">
    <w:name w:val="heading 1"/>
    <w:basedOn w:val="Normal"/>
    <w:next w:val="Normal"/>
    <w:link w:val="Ttulo1Car"/>
    <w:uiPriority w:val="9"/>
    <w:qFormat/>
    <w:rsid w:val="006C7F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6C7F1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802A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576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765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76587"/>
    <w:rPr>
      <w:rFonts w:ascii="Tahoma" w:hAnsi="Tahoma" w:cs="Tahoma"/>
      <w:sz w:val="16"/>
      <w:szCs w:val="16"/>
    </w:rPr>
  </w:style>
  <w:style w:type="table" w:customStyle="1" w:styleId="Sombreadomedio2-nfasis11">
    <w:name w:val="Sombreado medio 2 - Énfasis 11"/>
    <w:basedOn w:val="Tablanormal"/>
    <w:uiPriority w:val="64"/>
    <w:rsid w:val="006E2C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amedia21">
    <w:name w:val="Lista media 21"/>
    <w:basedOn w:val="Tablanormal"/>
    <w:uiPriority w:val="66"/>
    <w:rsid w:val="006E2C1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1D68A1"/>
    <w:pPr>
      <w:ind w:left="720"/>
      <w:contextualSpacing/>
    </w:pPr>
  </w:style>
  <w:style w:type="paragraph" w:customStyle="1" w:styleId="Default">
    <w:name w:val="Default"/>
    <w:rsid w:val="00634F1C"/>
    <w:pPr>
      <w:autoSpaceDE w:val="0"/>
      <w:autoSpaceDN w:val="0"/>
      <w:adjustRightInd w:val="0"/>
      <w:spacing w:after="0" w:line="240" w:lineRule="auto"/>
    </w:pPr>
    <w:rPr>
      <w:rFonts w:ascii="Arial Unicode MS" w:eastAsia="Arial Unicode MS" w:cs="Arial Unicode MS"/>
      <w:color w:val="000000"/>
      <w:sz w:val="24"/>
      <w:szCs w:val="24"/>
      <w:lang w:val="es-ES"/>
    </w:rPr>
  </w:style>
  <w:style w:type="paragraph" w:styleId="Encabezado">
    <w:name w:val="header"/>
    <w:basedOn w:val="Normal"/>
    <w:link w:val="EncabezadoCar"/>
    <w:uiPriority w:val="99"/>
    <w:unhideWhenUsed/>
    <w:rsid w:val="00A64F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4FEA"/>
  </w:style>
  <w:style w:type="paragraph" w:styleId="Piedepgina">
    <w:name w:val="footer"/>
    <w:basedOn w:val="Normal"/>
    <w:link w:val="PiedepginaCar"/>
    <w:uiPriority w:val="99"/>
    <w:unhideWhenUsed/>
    <w:rsid w:val="00A64FE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4FEA"/>
  </w:style>
  <w:style w:type="paragraph" w:styleId="NormalWeb">
    <w:name w:val="Normal (Web)"/>
    <w:basedOn w:val="Normal"/>
    <w:uiPriority w:val="99"/>
    <w:semiHidden/>
    <w:unhideWhenUsed/>
    <w:rsid w:val="002C0F5A"/>
    <w:pPr>
      <w:spacing w:before="100" w:beforeAutospacing="1" w:after="100" w:afterAutospacing="1" w:line="240" w:lineRule="auto"/>
    </w:pPr>
    <w:rPr>
      <w:rFonts w:ascii="Times New Roman" w:eastAsiaTheme="minorEastAsia" w:hAnsi="Times New Roman" w:cs="Times New Roman"/>
      <w:sz w:val="24"/>
      <w:szCs w:val="24"/>
      <w:lang w:eastAsia="es-MX"/>
    </w:rPr>
  </w:style>
  <w:style w:type="character" w:customStyle="1" w:styleId="MSGENFONTSTYLENAMETEMPLATEROLENUMBERMSGENFONTSTYLENAMEBYROLETEXT9">
    <w:name w:val="MSG_EN_FONT_STYLE_NAME_TEMPLATE_ROLE_NUMBER MSG_EN_FONT_STYLE_NAME_BY_ROLE_TEXT 9_"/>
    <w:link w:val="MSGENFONTSTYLENAMETEMPLATEROLENUMBERMSGENFONTSTYLENAMEBYROLETEXT90"/>
    <w:uiPriority w:val="99"/>
    <w:locked/>
    <w:rsid w:val="00C83427"/>
    <w:rPr>
      <w:rFonts w:ascii="Arial" w:hAnsi="Arial" w:cs="Arial"/>
      <w:shd w:val="clear" w:color="auto" w:fill="FFFFFF"/>
    </w:rPr>
  </w:style>
  <w:style w:type="paragraph" w:customStyle="1" w:styleId="MSGENFONTSTYLENAMETEMPLATEROLENUMBERMSGENFONTSTYLENAMEBYROLETEXT90">
    <w:name w:val="MSG_EN_FONT_STYLE_NAME_TEMPLATE_ROLE_NUMBER MSG_EN_FONT_STYLE_NAME_BY_ROLE_TEXT 9"/>
    <w:basedOn w:val="Normal"/>
    <w:link w:val="MSGENFONTSTYLENAMETEMPLATEROLENUMBERMSGENFONTSTYLENAMEBYROLETEXT9"/>
    <w:uiPriority w:val="99"/>
    <w:rsid w:val="00C83427"/>
    <w:pPr>
      <w:widowControl w:val="0"/>
      <w:shd w:val="clear" w:color="auto" w:fill="FFFFFF"/>
      <w:spacing w:before="340" w:after="0" w:line="224" w:lineRule="exact"/>
      <w:jc w:val="both"/>
    </w:pPr>
    <w:rPr>
      <w:rFonts w:ascii="Arial" w:hAnsi="Arial" w:cs="Arial"/>
    </w:rPr>
  </w:style>
  <w:style w:type="character" w:customStyle="1" w:styleId="MSGENFONTSTYLENAMETEMPLATEROLENUMBERMSGENFONTSTYLENAMEBYROLETEXT9MSGENFONTSTYLEMODIFERSMALLCAPS">
    <w:name w:val="MSG_EN_FONT_STYLE_NAME_TEMPLATE_ROLE_NUMBER MSG_EN_FONT_STYLE_NAME_BY_ROLE_TEXT 9 + MSG_EN_FONT_STYLE_MODIFER_SMALL_CAPS"/>
    <w:uiPriority w:val="99"/>
    <w:rsid w:val="00C83427"/>
    <w:rPr>
      <w:rFonts w:ascii="Arial" w:hAnsi="Arial" w:cs="Arial" w:hint="default"/>
      <w:smallCaps/>
      <w:strike w:val="0"/>
      <w:dstrike w:val="0"/>
      <w:sz w:val="20"/>
      <w:szCs w:val="20"/>
      <w:u w:val="none"/>
      <w:effect w:val="none"/>
    </w:rPr>
  </w:style>
  <w:style w:type="paragraph" w:styleId="Ttulo">
    <w:name w:val="Title"/>
    <w:basedOn w:val="Normal"/>
    <w:next w:val="Normal"/>
    <w:link w:val="TtuloCar"/>
    <w:uiPriority w:val="10"/>
    <w:qFormat/>
    <w:rsid w:val="00CD340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CD340C"/>
    <w:rPr>
      <w:rFonts w:asciiTheme="majorHAnsi" w:eastAsiaTheme="majorEastAsia" w:hAnsiTheme="majorHAnsi" w:cstheme="majorBidi"/>
      <w:color w:val="17365D" w:themeColor="text2" w:themeShade="BF"/>
      <w:spacing w:val="5"/>
      <w:kern w:val="28"/>
      <w:sz w:val="52"/>
      <w:szCs w:val="52"/>
    </w:rPr>
  </w:style>
  <w:style w:type="character" w:customStyle="1" w:styleId="center">
    <w:name w:val="center"/>
    <w:basedOn w:val="Fuentedeprrafopredeter"/>
    <w:rsid w:val="00CE0E7E"/>
  </w:style>
  <w:style w:type="table" w:customStyle="1" w:styleId="Sombreadoclaro-nfasis11">
    <w:name w:val="Sombreado claro - Énfasis 11"/>
    <w:basedOn w:val="Tablanormal"/>
    <w:uiPriority w:val="60"/>
    <w:rsid w:val="00126E4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126E4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media2-nfasis1">
    <w:name w:val="Medium List 2 Accent 1"/>
    <w:basedOn w:val="Tablanormal"/>
    <w:uiPriority w:val="66"/>
    <w:rsid w:val="00126E4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5">
    <w:name w:val="Medium Grid 3 Accent 5"/>
    <w:basedOn w:val="Tablanormal"/>
    <w:uiPriority w:val="69"/>
    <w:rsid w:val="00126E4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stavistosa-nfasis6">
    <w:name w:val="Colorful List Accent 6"/>
    <w:basedOn w:val="Tablanormal"/>
    <w:uiPriority w:val="72"/>
    <w:rsid w:val="0046193A"/>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customStyle="1" w:styleId="Ttulo1Car">
    <w:name w:val="Título 1 Car"/>
    <w:basedOn w:val="Fuentedeprrafopredeter"/>
    <w:link w:val="Ttulo1"/>
    <w:uiPriority w:val="9"/>
    <w:rsid w:val="006C7F16"/>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6C7F16"/>
    <w:rPr>
      <w:rFonts w:asciiTheme="majorHAnsi" w:eastAsiaTheme="majorEastAsia" w:hAnsiTheme="majorHAnsi" w:cstheme="majorBidi"/>
      <w:b/>
      <w:bCs/>
      <w:color w:val="4F81BD" w:themeColor="accent1"/>
      <w:sz w:val="26"/>
      <w:szCs w:val="26"/>
    </w:rPr>
  </w:style>
  <w:style w:type="paragraph" w:styleId="TDC1">
    <w:name w:val="toc 1"/>
    <w:basedOn w:val="Normal"/>
    <w:next w:val="Normal"/>
    <w:autoRedefine/>
    <w:uiPriority w:val="39"/>
    <w:unhideWhenUsed/>
    <w:rsid w:val="006C7F16"/>
    <w:pPr>
      <w:spacing w:after="100"/>
    </w:pPr>
  </w:style>
  <w:style w:type="paragraph" w:styleId="TDC2">
    <w:name w:val="toc 2"/>
    <w:basedOn w:val="Normal"/>
    <w:next w:val="Normal"/>
    <w:autoRedefine/>
    <w:uiPriority w:val="39"/>
    <w:unhideWhenUsed/>
    <w:rsid w:val="006C7F16"/>
    <w:pPr>
      <w:spacing w:after="100"/>
      <w:ind w:left="220"/>
    </w:pPr>
  </w:style>
  <w:style w:type="character" w:styleId="Hipervnculo">
    <w:name w:val="Hyperlink"/>
    <w:basedOn w:val="Fuentedeprrafopredeter"/>
    <w:uiPriority w:val="99"/>
    <w:unhideWhenUsed/>
    <w:rsid w:val="006C7F16"/>
    <w:rPr>
      <w:color w:val="0000FF" w:themeColor="hyperlink"/>
      <w:u w:val="single"/>
    </w:rPr>
  </w:style>
  <w:style w:type="table" w:styleId="Sombreadomedio1-nfasis5">
    <w:name w:val="Medium Shading 1 Accent 5"/>
    <w:basedOn w:val="Tablanormal"/>
    <w:uiPriority w:val="63"/>
    <w:rsid w:val="00D2384F"/>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stamedia1-nfasis5">
    <w:name w:val="Medium List 1 Accent 5"/>
    <w:basedOn w:val="Tablanormal"/>
    <w:uiPriority w:val="65"/>
    <w:rsid w:val="00D2384F"/>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Cuadrculamedia1-nfasis5">
    <w:name w:val="Medium Grid 1 Accent 5"/>
    <w:basedOn w:val="Tablanormal"/>
    <w:uiPriority w:val="67"/>
    <w:rsid w:val="00D2384F"/>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Refdecomentario">
    <w:name w:val="annotation reference"/>
    <w:basedOn w:val="Fuentedeprrafopredeter"/>
    <w:uiPriority w:val="99"/>
    <w:semiHidden/>
    <w:unhideWhenUsed/>
    <w:rsid w:val="00A4092F"/>
    <w:rPr>
      <w:sz w:val="16"/>
      <w:szCs w:val="16"/>
    </w:rPr>
  </w:style>
  <w:style w:type="paragraph" w:styleId="Textocomentario">
    <w:name w:val="annotation text"/>
    <w:basedOn w:val="Normal"/>
    <w:link w:val="TextocomentarioCar"/>
    <w:uiPriority w:val="99"/>
    <w:semiHidden/>
    <w:unhideWhenUsed/>
    <w:rsid w:val="00A4092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4092F"/>
    <w:rPr>
      <w:sz w:val="20"/>
      <w:szCs w:val="20"/>
    </w:rPr>
  </w:style>
  <w:style w:type="paragraph" w:styleId="Asuntodelcomentario">
    <w:name w:val="annotation subject"/>
    <w:basedOn w:val="Textocomentario"/>
    <w:next w:val="Textocomentario"/>
    <w:link w:val="AsuntodelcomentarioCar"/>
    <w:uiPriority w:val="99"/>
    <w:semiHidden/>
    <w:unhideWhenUsed/>
    <w:rsid w:val="00A4092F"/>
    <w:rPr>
      <w:b/>
      <w:bCs/>
    </w:rPr>
  </w:style>
  <w:style w:type="character" w:customStyle="1" w:styleId="AsuntodelcomentarioCar">
    <w:name w:val="Asunto del comentario Car"/>
    <w:basedOn w:val="TextocomentarioCar"/>
    <w:link w:val="Asuntodelcomentario"/>
    <w:uiPriority w:val="99"/>
    <w:semiHidden/>
    <w:rsid w:val="00A4092F"/>
    <w:rPr>
      <w:b/>
      <w:bCs/>
      <w:sz w:val="20"/>
      <w:szCs w:val="20"/>
    </w:rPr>
  </w:style>
  <w:style w:type="table" w:customStyle="1" w:styleId="Tablaconcuadrcula3-nfasis21">
    <w:name w:val="Tabla con cuadrícula 3 - Énfasis 21"/>
    <w:basedOn w:val="Tablanormal"/>
    <w:uiPriority w:val="48"/>
    <w:rsid w:val="0051513C"/>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aconcuadrcula4-nfasis21">
    <w:name w:val="Tabla con cuadrícula 4 - Énfasis 21"/>
    <w:basedOn w:val="Tablanormal"/>
    <w:uiPriority w:val="49"/>
    <w:rsid w:val="0051513C"/>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normal31">
    <w:name w:val="Tabla normal 31"/>
    <w:basedOn w:val="Tablanormal"/>
    <w:uiPriority w:val="43"/>
    <w:rsid w:val="004E23B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51">
    <w:name w:val="Tabla normal 51"/>
    <w:basedOn w:val="Tablanormal"/>
    <w:uiPriority w:val="45"/>
    <w:rsid w:val="0000470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11">
    <w:name w:val="Tabla normal 11"/>
    <w:basedOn w:val="Tablanormal"/>
    <w:uiPriority w:val="41"/>
    <w:rsid w:val="0000470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link w:val="SinespaciadoCar"/>
    <w:uiPriority w:val="1"/>
    <w:qFormat/>
    <w:rsid w:val="00903313"/>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903313"/>
    <w:rPr>
      <w:rFonts w:eastAsiaTheme="minorEastAsia"/>
      <w:lang w:eastAsia="es-MX"/>
    </w:rPr>
  </w:style>
  <w:style w:type="table" w:styleId="Tabladecuadrcula4-nfasis3">
    <w:name w:val="Grid Table 4 Accent 3"/>
    <w:basedOn w:val="Tablanormal"/>
    <w:uiPriority w:val="49"/>
    <w:rsid w:val="00D3015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Ttulo3Car">
    <w:name w:val="Título 3 Car"/>
    <w:basedOn w:val="Fuentedeprrafopredeter"/>
    <w:link w:val="Ttulo3"/>
    <w:uiPriority w:val="9"/>
    <w:rsid w:val="00E802A9"/>
    <w:rPr>
      <w:rFonts w:asciiTheme="majorHAnsi" w:eastAsiaTheme="majorEastAsia" w:hAnsiTheme="majorHAnsi" w:cstheme="majorBidi"/>
      <w:color w:val="243F60" w:themeColor="accent1" w:themeShade="7F"/>
      <w:sz w:val="24"/>
      <w:szCs w:val="24"/>
    </w:rPr>
  </w:style>
  <w:style w:type="paragraph" w:styleId="TDC3">
    <w:name w:val="toc 3"/>
    <w:basedOn w:val="Normal"/>
    <w:next w:val="Normal"/>
    <w:autoRedefine/>
    <w:uiPriority w:val="39"/>
    <w:unhideWhenUsed/>
    <w:rsid w:val="00F83269"/>
    <w:pPr>
      <w:spacing w:after="100"/>
      <w:ind w:left="440"/>
    </w:pPr>
  </w:style>
  <w:style w:type="character" w:customStyle="1" w:styleId="t286pc">
    <w:name w:val="t286pc"/>
    <w:basedOn w:val="Fuentedeprrafopredeter"/>
    <w:rsid w:val="00F82E4E"/>
  </w:style>
  <w:style w:type="character" w:styleId="Textoennegrita">
    <w:name w:val="Strong"/>
    <w:basedOn w:val="Fuentedeprrafopredeter"/>
    <w:uiPriority w:val="22"/>
    <w:qFormat/>
    <w:rsid w:val="00F82E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58364">
      <w:bodyDiv w:val="1"/>
      <w:marLeft w:val="0"/>
      <w:marRight w:val="0"/>
      <w:marTop w:val="0"/>
      <w:marBottom w:val="0"/>
      <w:divBdr>
        <w:top w:val="none" w:sz="0" w:space="0" w:color="auto"/>
        <w:left w:val="none" w:sz="0" w:space="0" w:color="auto"/>
        <w:bottom w:val="none" w:sz="0" w:space="0" w:color="auto"/>
        <w:right w:val="none" w:sz="0" w:space="0" w:color="auto"/>
      </w:divBdr>
      <w:divsChild>
        <w:div w:id="411003207">
          <w:marLeft w:val="144"/>
          <w:marRight w:val="0"/>
          <w:marTop w:val="240"/>
          <w:marBottom w:val="40"/>
          <w:divBdr>
            <w:top w:val="none" w:sz="0" w:space="0" w:color="auto"/>
            <w:left w:val="none" w:sz="0" w:space="0" w:color="auto"/>
            <w:bottom w:val="none" w:sz="0" w:space="0" w:color="auto"/>
            <w:right w:val="none" w:sz="0" w:space="0" w:color="auto"/>
          </w:divBdr>
        </w:div>
        <w:div w:id="1406612059">
          <w:marLeft w:val="144"/>
          <w:marRight w:val="0"/>
          <w:marTop w:val="240"/>
          <w:marBottom w:val="40"/>
          <w:divBdr>
            <w:top w:val="none" w:sz="0" w:space="0" w:color="auto"/>
            <w:left w:val="none" w:sz="0" w:space="0" w:color="auto"/>
            <w:bottom w:val="none" w:sz="0" w:space="0" w:color="auto"/>
            <w:right w:val="none" w:sz="0" w:space="0" w:color="auto"/>
          </w:divBdr>
        </w:div>
        <w:div w:id="298000769">
          <w:marLeft w:val="144"/>
          <w:marRight w:val="0"/>
          <w:marTop w:val="240"/>
          <w:marBottom w:val="40"/>
          <w:divBdr>
            <w:top w:val="none" w:sz="0" w:space="0" w:color="auto"/>
            <w:left w:val="none" w:sz="0" w:space="0" w:color="auto"/>
            <w:bottom w:val="none" w:sz="0" w:space="0" w:color="auto"/>
            <w:right w:val="none" w:sz="0" w:space="0" w:color="auto"/>
          </w:divBdr>
        </w:div>
        <w:div w:id="375080222">
          <w:marLeft w:val="144"/>
          <w:marRight w:val="0"/>
          <w:marTop w:val="240"/>
          <w:marBottom w:val="40"/>
          <w:divBdr>
            <w:top w:val="none" w:sz="0" w:space="0" w:color="auto"/>
            <w:left w:val="none" w:sz="0" w:space="0" w:color="auto"/>
            <w:bottom w:val="none" w:sz="0" w:space="0" w:color="auto"/>
            <w:right w:val="none" w:sz="0" w:space="0" w:color="auto"/>
          </w:divBdr>
        </w:div>
        <w:div w:id="1011372879">
          <w:marLeft w:val="144"/>
          <w:marRight w:val="0"/>
          <w:marTop w:val="240"/>
          <w:marBottom w:val="40"/>
          <w:divBdr>
            <w:top w:val="none" w:sz="0" w:space="0" w:color="auto"/>
            <w:left w:val="none" w:sz="0" w:space="0" w:color="auto"/>
            <w:bottom w:val="none" w:sz="0" w:space="0" w:color="auto"/>
            <w:right w:val="none" w:sz="0" w:space="0" w:color="auto"/>
          </w:divBdr>
        </w:div>
        <w:div w:id="1062481076">
          <w:marLeft w:val="144"/>
          <w:marRight w:val="0"/>
          <w:marTop w:val="240"/>
          <w:marBottom w:val="40"/>
          <w:divBdr>
            <w:top w:val="none" w:sz="0" w:space="0" w:color="auto"/>
            <w:left w:val="none" w:sz="0" w:space="0" w:color="auto"/>
            <w:bottom w:val="none" w:sz="0" w:space="0" w:color="auto"/>
            <w:right w:val="none" w:sz="0" w:space="0" w:color="auto"/>
          </w:divBdr>
        </w:div>
      </w:divsChild>
    </w:div>
    <w:div w:id="121660231">
      <w:bodyDiv w:val="1"/>
      <w:marLeft w:val="0"/>
      <w:marRight w:val="0"/>
      <w:marTop w:val="0"/>
      <w:marBottom w:val="0"/>
      <w:divBdr>
        <w:top w:val="none" w:sz="0" w:space="0" w:color="auto"/>
        <w:left w:val="none" w:sz="0" w:space="0" w:color="auto"/>
        <w:bottom w:val="none" w:sz="0" w:space="0" w:color="auto"/>
        <w:right w:val="none" w:sz="0" w:space="0" w:color="auto"/>
      </w:divBdr>
    </w:div>
    <w:div w:id="277883270">
      <w:bodyDiv w:val="1"/>
      <w:marLeft w:val="0"/>
      <w:marRight w:val="0"/>
      <w:marTop w:val="0"/>
      <w:marBottom w:val="0"/>
      <w:divBdr>
        <w:top w:val="none" w:sz="0" w:space="0" w:color="auto"/>
        <w:left w:val="none" w:sz="0" w:space="0" w:color="auto"/>
        <w:bottom w:val="none" w:sz="0" w:space="0" w:color="auto"/>
        <w:right w:val="none" w:sz="0" w:space="0" w:color="auto"/>
      </w:divBdr>
    </w:div>
    <w:div w:id="316348003">
      <w:bodyDiv w:val="1"/>
      <w:marLeft w:val="0"/>
      <w:marRight w:val="0"/>
      <w:marTop w:val="0"/>
      <w:marBottom w:val="0"/>
      <w:divBdr>
        <w:top w:val="none" w:sz="0" w:space="0" w:color="auto"/>
        <w:left w:val="none" w:sz="0" w:space="0" w:color="auto"/>
        <w:bottom w:val="none" w:sz="0" w:space="0" w:color="auto"/>
        <w:right w:val="none" w:sz="0" w:space="0" w:color="auto"/>
      </w:divBdr>
    </w:div>
    <w:div w:id="546452176">
      <w:bodyDiv w:val="1"/>
      <w:marLeft w:val="0"/>
      <w:marRight w:val="0"/>
      <w:marTop w:val="0"/>
      <w:marBottom w:val="0"/>
      <w:divBdr>
        <w:top w:val="none" w:sz="0" w:space="0" w:color="auto"/>
        <w:left w:val="none" w:sz="0" w:space="0" w:color="auto"/>
        <w:bottom w:val="none" w:sz="0" w:space="0" w:color="auto"/>
        <w:right w:val="none" w:sz="0" w:space="0" w:color="auto"/>
      </w:divBdr>
    </w:div>
    <w:div w:id="665978686">
      <w:bodyDiv w:val="1"/>
      <w:marLeft w:val="0"/>
      <w:marRight w:val="0"/>
      <w:marTop w:val="0"/>
      <w:marBottom w:val="0"/>
      <w:divBdr>
        <w:top w:val="none" w:sz="0" w:space="0" w:color="auto"/>
        <w:left w:val="none" w:sz="0" w:space="0" w:color="auto"/>
        <w:bottom w:val="none" w:sz="0" w:space="0" w:color="auto"/>
        <w:right w:val="none" w:sz="0" w:space="0" w:color="auto"/>
      </w:divBdr>
    </w:div>
    <w:div w:id="850141701">
      <w:bodyDiv w:val="1"/>
      <w:marLeft w:val="0"/>
      <w:marRight w:val="0"/>
      <w:marTop w:val="0"/>
      <w:marBottom w:val="0"/>
      <w:divBdr>
        <w:top w:val="none" w:sz="0" w:space="0" w:color="auto"/>
        <w:left w:val="none" w:sz="0" w:space="0" w:color="auto"/>
        <w:bottom w:val="none" w:sz="0" w:space="0" w:color="auto"/>
        <w:right w:val="none" w:sz="0" w:space="0" w:color="auto"/>
      </w:divBdr>
    </w:div>
    <w:div w:id="1268465329">
      <w:bodyDiv w:val="1"/>
      <w:marLeft w:val="0"/>
      <w:marRight w:val="0"/>
      <w:marTop w:val="0"/>
      <w:marBottom w:val="0"/>
      <w:divBdr>
        <w:top w:val="none" w:sz="0" w:space="0" w:color="auto"/>
        <w:left w:val="none" w:sz="0" w:space="0" w:color="auto"/>
        <w:bottom w:val="none" w:sz="0" w:space="0" w:color="auto"/>
        <w:right w:val="none" w:sz="0" w:space="0" w:color="auto"/>
      </w:divBdr>
    </w:div>
    <w:div w:id="1329869801">
      <w:bodyDiv w:val="1"/>
      <w:marLeft w:val="0"/>
      <w:marRight w:val="0"/>
      <w:marTop w:val="0"/>
      <w:marBottom w:val="0"/>
      <w:divBdr>
        <w:top w:val="none" w:sz="0" w:space="0" w:color="auto"/>
        <w:left w:val="none" w:sz="0" w:space="0" w:color="auto"/>
        <w:bottom w:val="none" w:sz="0" w:space="0" w:color="auto"/>
        <w:right w:val="none" w:sz="0" w:space="0" w:color="auto"/>
      </w:divBdr>
    </w:div>
    <w:div w:id="1584221895">
      <w:bodyDiv w:val="1"/>
      <w:marLeft w:val="0"/>
      <w:marRight w:val="0"/>
      <w:marTop w:val="0"/>
      <w:marBottom w:val="0"/>
      <w:divBdr>
        <w:top w:val="none" w:sz="0" w:space="0" w:color="auto"/>
        <w:left w:val="none" w:sz="0" w:space="0" w:color="auto"/>
        <w:bottom w:val="none" w:sz="0" w:space="0" w:color="auto"/>
        <w:right w:val="none" w:sz="0" w:space="0" w:color="auto"/>
      </w:divBdr>
    </w:div>
    <w:div w:id="1933705979">
      <w:bodyDiv w:val="1"/>
      <w:marLeft w:val="0"/>
      <w:marRight w:val="0"/>
      <w:marTop w:val="0"/>
      <w:marBottom w:val="0"/>
      <w:divBdr>
        <w:top w:val="none" w:sz="0" w:space="0" w:color="auto"/>
        <w:left w:val="none" w:sz="0" w:space="0" w:color="auto"/>
        <w:bottom w:val="none" w:sz="0" w:space="0" w:color="auto"/>
        <w:right w:val="none" w:sz="0" w:space="0" w:color="auto"/>
      </w:divBdr>
    </w:div>
    <w:div w:id="1950508906">
      <w:bodyDiv w:val="1"/>
      <w:marLeft w:val="0"/>
      <w:marRight w:val="0"/>
      <w:marTop w:val="0"/>
      <w:marBottom w:val="0"/>
      <w:divBdr>
        <w:top w:val="none" w:sz="0" w:space="0" w:color="auto"/>
        <w:left w:val="none" w:sz="0" w:space="0" w:color="auto"/>
        <w:bottom w:val="none" w:sz="0" w:space="0" w:color="auto"/>
        <w:right w:val="none" w:sz="0" w:space="0" w:color="auto"/>
      </w:divBdr>
    </w:div>
    <w:div w:id="200057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iputados.gob.mx/LeyesBiblio/pdf/CPEUM.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F8EAE14E0AA48BB817B54D3A8D81664"/>
        <w:category>
          <w:name w:val="General"/>
          <w:gallery w:val="placeholder"/>
        </w:category>
        <w:types>
          <w:type w:val="bbPlcHdr"/>
        </w:types>
        <w:behaviors>
          <w:behavior w:val="content"/>
        </w:behaviors>
        <w:guid w:val="{BE8106F4-5ACB-466E-883B-F1D361B55623}"/>
      </w:docPartPr>
      <w:docPartBody>
        <w:p w:rsidR="00B211BD" w:rsidRDefault="00FD71BA" w:rsidP="00FD71BA">
          <w:pPr>
            <w:pStyle w:val="3F8EAE14E0AA48BB817B54D3A8D81664"/>
          </w:pPr>
          <w:r>
            <w:rPr>
              <w:caps/>
              <w:color w:val="FFFFFF" w:themeColor="background1"/>
              <w:lang w:val="es-ES"/>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TwCenMT-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BA"/>
    <w:rsid w:val="001B255B"/>
    <w:rsid w:val="007C2660"/>
    <w:rsid w:val="00936193"/>
    <w:rsid w:val="00B211BD"/>
    <w:rsid w:val="00B645EB"/>
    <w:rsid w:val="00CF4F0D"/>
    <w:rsid w:val="00D611FA"/>
    <w:rsid w:val="00DC2CF1"/>
    <w:rsid w:val="00FD71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612C108D9A842429A238B2255CC61FA">
    <w:name w:val="3612C108D9A842429A238B2255CC61FA"/>
    <w:rsid w:val="00FD71BA"/>
  </w:style>
  <w:style w:type="paragraph" w:customStyle="1" w:styleId="AC53BC4F8E6148A6BFFF5CE46F7136BC">
    <w:name w:val="AC53BC4F8E6148A6BFFF5CE46F7136BC"/>
    <w:rsid w:val="00FD71BA"/>
  </w:style>
  <w:style w:type="paragraph" w:customStyle="1" w:styleId="3F8EAE14E0AA48BB817B54D3A8D81664">
    <w:name w:val="3F8EAE14E0AA48BB817B54D3A8D81664"/>
    <w:rsid w:val="00FD71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5EF00-B0D5-4089-978F-DCA256701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19</Pages>
  <Words>2777</Words>
  <Characters>15276</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programa de identidad,cultura y economía comunitaria indígena.</vt:lpstr>
    </vt:vector>
  </TitlesOfParts>
  <Company>Microsoft</Company>
  <LinksUpToDate>false</LinksUpToDate>
  <CharactersWithSpaces>18017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identidad,cultura y economía comunitaria indígena.</dc:title>
  <dc:subject>COORDINACIÓN DE COMUNIDADES INDÍGENAS.</dc:subject>
  <dc:creator>PROGRAMA DE IDENTIDAD,CULTURA Y ECONOMÍA COMUNITARIA INDÍGENA</dc:creator>
  <cp:lastModifiedBy>liliana</cp:lastModifiedBy>
  <cp:revision>515</cp:revision>
  <cp:lastPrinted>2020-09-07T18:54:00Z</cp:lastPrinted>
  <dcterms:created xsi:type="dcterms:W3CDTF">2020-09-07T18:44:00Z</dcterms:created>
  <dcterms:modified xsi:type="dcterms:W3CDTF">2025-11-22T01:20:00Z</dcterms:modified>
  <cp:category>Ejercicio fiscal 2026</cp:category>
</cp:coreProperties>
</file>