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D4" w:rsidRPr="00463E5D" w:rsidRDefault="00463E5D" w:rsidP="00463E5D">
      <w:pPr>
        <w:jc w:val="center"/>
        <w:rPr>
          <w:b/>
          <w:sz w:val="36"/>
        </w:rPr>
      </w:pPr>
      <w:r w:rsidRPr="00463E5D">
        <w:rPr>
          <w:b/>
          <w:sz w:val="36"/>
        </w:rPr>
        <w:t xml:space="preserve">Atención psicológica en escuelas </w:t>
      </w:r>
      <w:r w:rsidR="0069580B">
        <w:rPr>
          <w:b/>
          <w:sz w:val="36"/>
        </w:rPr>
        <w:t xml:space="preserve">del </w:t>
      </w:r>
      <w:r w:rsidRPr="00463E5D">
        <w:rPr>
          <w:b/>
          <w:sz w:val="36"/>
        </w:rPr>
        <w:t>Munici</w:t>
      </w:r>
      <w:r w:rsidR="0069580B">
        <w:rPr>
          <w:b/>
          <w:sz w:val="36"/>
        </w:rPr>
        <w:t>pio de San Joaquín</w:t>
      </w:r>
    </w:p>
    <w:p w:rsidR="00CA07C2" w:rsidRDefault="00463E5D" w:rsidP="00463E5D">
      <w:r>
        <w:t xml:space="preserve">Se atiende a alumnos de las diferentes escuelas de la cabecera municipal </w:t>
      </w:r>
      <w:r w:rsidR="00811070">
        <w:t xml:space="preserve">y zona norte de San Joaquín, </w:t>
      </w:r>
      <w:r>
        <w:t>brindando el apoyo de Psicologí</w:t>
      </w:r>
      <w:r w:rsidR="00CA07C2">
        <w:t>a.</w:t>
      </w:r>
    </w:p>
    <w:p w:rsidR="00CA07C2" w:rsidRDefault="00CA07C2" w:rsidP="00463E5D">
      <w:r>
        <w:t xml:space="preserve">Se lleva un registro mes por mes </w:t>
      </w:r>
    </w:p>
    <w:tbl>
      <w:tblPr>
        <w:tblW w:w="5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1596"/>
        <w:gridCol w:w="1316"/>
        <w:gridCol w:w="1063"/>
      </w:tblGrid>
      <w:tr w:rsidR="00411719" w:rsidRPr="00411719" w:rsidTr="00411719">
        <w:trPr>
          <w:trHeight w:val="315"/>
        </w:trPr>
        <w:tc>
          <w:tcPr>
            <w:tcW w:w="51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BACC6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Cs w:val="24"/>
                <w:lang w:eastAsia="es-MX"/>
              </w:rPr>
            </w:pPr>
            <w:r w:rsidRPr="00411719">
              <w:rPr>
                <w:rFonts w:eastAsia="Times New Roman" w:cs="Arial"/>
                <w:b/>
                <w:bCs/>
                <w:color w:val="FFFFFF"/>
                <w:szCs w:val="24"/>
                <w:lang w:eastAsia="es-MX"/>
              </w:rPr>
              <w:t xml:space="preserve">Porcentaje </w:t>
            </w:r>
          </w:p>
        </w:tc>
      </w:tr>
      <w:tr w:rsidR="00411719" w:rsidRPr="00411719" w:rsidTr="00411719">
        <w:trPr>
          <w:trHeight w:val="315"/>
        </w:trPr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1719" w:rsidRPr="00411719" w:rsidRDefault="00411719" w:rsidP="0041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 xml:space="preserve">1er Trimestre </w:t>
            </w:r>
          </w:p>
        </w:tc>
      </w:tr>
      <w:tr w:rsidR="00411719" w:rsidRPr="00411719" w:rsidTr="00411719">
        <w:trPr>
          <w:trHeight w:val="31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719" w:rsidRPr="00411719" w:rsidRDefault="00411719" w:rsidP="0041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 xml:space="preserve">Enero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719" w:rsidRPr="00411719" w:rsidRDefault="00411719" w:rsidP="0041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 xml:space="preserve">Febrero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719" w:rsidRPr="00411719" w:rsidRDefault="00411719" w:rsidP="0041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 xml:space="preserve">Marzo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1719" w:rsidRPr="00411719" w:rsidRDefault="00411719" w:rsidP="0041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 xml:space="preserve">Total </w:t>
            </w:r>
          </w:p>
        </w:tc>
      </w:tr>
      <w:tr w:rsidR="00411719" w:rsidRPr="00411719" w:rsidTr="00411719">
        <w:trPr>
          <w:trHeight w:val="31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46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45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152</w:t>
            </w:r>
          </w:p>
        </w:tc>
      </w:tr>
      <w:tr w:rsidR="00411719" w:rsidRPr="00411719" w:rsidTr="00411719">
        <w:trPr>
          <w:trHeight w:val="31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38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105</w:t>
            </w:r>
          </w:p>
        </w:tc>
      </w:tr>
      <w:tr w:rsidR="00411719" w:rsidRPr="00411719" w:rsidTr="00411719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28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82</w:t>
            </w:r>
          </w:p>
        </w:tc>
      </w:tr>
      <w:tr w:rsidR="00411719" w:rsidRPr="00411719" w:rsidTr="00411719">
        <w:trPr>
          <w:trHeight w:val="30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339</w:t>
            </w:r>
          </w:p>
        </w:tc>
      </w:tr>
    </w:tbl>
    <w:p w:rsidR="007E04D1" w:rsidRDefault="007E04D1" w:rsidP="0069580B">
      <w:pPr>
        <w:jc w:val="center"/>
      </w:pPr>
    </w:p>
    <w:p w:rsidR="00CC1D64" w:rsidRDefault="00411719" w:rsidP="00463E5D">
      <w:pPr>
        <w:jc w:val="center"/>
        <w:rPr>
          <w:b/>
          <w:sz w:val="36"/>
        </w:rPr>
      </w:pPr>
      <w:r>
        <w:rPr>
          <w:noProof/>
          <w:lang w:eastAsia="es-MX"/>
        </w:rPr>
        <w:drawing>
          <wp:inline distT="0" distB="0" distL="0" distR="0" wp14:anchorId="25E6FDE7" wp14:editId="2A00210E">
            <wp:extent cx="4962525" cy="3152775"/>
            <wp:effectExtent l="0" t="0" r="9525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C1D64" w:rsidRDefault="00CC1D64" w:rsidP="00463E5D">
      <w:pPr>
        <w:jc w:val="center"/>
        <w:rPr>
          <w:b/>
          <w:sz w:val="36"/>
        </w:rPr>
      </w:pPr>
    </w:p>
    <w:p w:rsidR="00CC1D64" w:rsidRDefault="00CC1D64" w:rsidP="00463E5D">
      <w:pPr>
        <w:jc w:val="center"/>
        <w:rPr>
          <w:b/>
          <w:sz w:val="36"/>
        </w:rPr>
      </w:pPr>
    </w:p>
    <w:p w:rsidR="00CC1D64" w:rsidRDefault="00CC1D64" w:rsidP="00463E5D">
      <w:pPr>
        <w:jc w:val="center"/>
        <w:rPr>
          <w:b/>
          <w:sz w:val="36"/>
        </w:rPr>
      </w:pPr>
    </w:p>
    <w:p w:rsidR="00CA07C2" w:rsidRDefault="00CA07C2" w:rsidP="00CA07C2">
      <w:pPr>
        <w:jc w:val="center"/>
        <w:rPr>
          <w:b/>
          <w:sz w:val="36"/>
        </w:rPr>
      </w:pPr>
      <w:r w:rsidRPr="00CA07C2">
        <w:rPr>
          <w:b/>
          <w:sz w:val="36"/>
        </w:rPr>
        <w:lastRenderedPageBreak/>
        <w:t>Realización de eventos cívicos.</w:t>
      </w:r>
    </w:p>
    <w:p w:rsidR="00CA07C2" w:rsidRDefault="00CA07C2" w:rsidP="00CA07C2">
      <w:r>
        <w:t>Realización de eventos en municipio donde se celebra las diferentes fechas importantes.</w:t>
      </w:r>
    </w:p>
    <w:p w:rsidR="00CA07C2" w:rsidRPr="00CA07C2" w:rsidRDefault="000036A8" w:rsidP="00CA07C2">
      <w:r>
        <w:t>Se</w:t>
      </w:r>
      <w:r w:rsidR="00CA07C2">
        <w:t xml:space="preserve"> lleva un registro mes por mes 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1479"/>
        <w:gridCol w:w="1219"/>
        <w:gridCol w:w="985"/>
      </w:tblGrid>
      <w:tr w:rsidR="00411719" w:rsidRPr="00411719" w:rsidTr="00411719">
        <w:trPr>
          <w:trHeight w:val="315"/>
        </w:trPr>
        <w:tc>
          <w:tcPr>
            <w:tcW w:w="48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BACC6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FFFFFF"/>
                <w:sz w:val="22"/>
                <w:lang w:eastAsia="es-MX"/>
              </w:rPr>
              <w:t xml:space="preserve">Porcentaje </w:t>
            </w:r>
          </w:p>
        </w:tc>
      </w:tr>
      <w:tr w:rsidR="00411719" w:rsidRPr="00411719" w:rsidTr="00411719">
        <w:trPr>
          <w:trHeight w:val="315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1719" w:rsidRPr="00411719" w:rsidRDefault="00411719" w:rsidP="0041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 xml:space="preserve">1er Trimestre </w:t>
            </w:r>
          </w:p>
        </w:tc>
      </w:tr>
      <w:tr w:rsidR="00411719" w:rsidRPr="00411719" w:rsidTr="00411719">
        <w:trPr>
          <w:trHeight w:val="33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719" w:rsidRPr="00411719" w:rsidRDefault="00411719" w:rsidP="0041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 xml:space="preserve">Enero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719" w:rsidRPr="00411719" w:rsidRDefault="00411719" w:rsidP="0041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 xml:space="preserve">Febrero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719" w:rsidRPr="00411719" w:rsidRDefault="00411719" w:rsidP="0041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 xml:space="preserve">Marzo 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1719" w:rsidRPr="00411719" w:rsidRDefault="00411719" w:rsidP="0041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 xml:space="preserve">Total </w:t>
            </w:r>
          </w:p>
        </w:tc>
      </w:tr>
      <w:tr w:rsidR="00411719" w:rsidRPr="00411719" w:rsidTr="00411719">
        <w:trPr>
          <w:trHeight w:val="3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4</w:t>
            </w:r>
          </w:p>
        </w:tc>
      </w:tr>
    </w:tbl>
    <w:p w:rsidR="00CC1D64" w:rsidRDefault="00904453" w:rsidP="00463E5D">
      <w:r>
        <w:t xml:space="preserve">  </w:t>
      </w:r>
    </w:p>
    <w:p w:rsidR="00904453" w:rsidRDefault="00411719" w:rsidP="00463E5D">
      <w:r>
        <w:rPr>
          <w:noProof/>
          <w:lang w:eastAsia="es-MX"/>
        </w:rPr>
        <w:drawing>
          <wp:inline distT="0" distB="0" distL="0" distR="0" wp14:anchorId="4A7F3FFE" wp14:editId="378EBF58">
            <wp:extent cx="4924425" cy="2838450"/>
            <wp:effectExtent l="0" t="0" r="9525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A07C2" w:rsidRDefault="00CA07C2" w:rsidP="00463E5D"/>
    <w:p w:rsidR="00CA07C2" w:rsidRDefault="00CA07C2" w:rsidP="00463E5D"/>
    <w:p w:rsidR="00CA07C2" w:rsidRDefault="00CA07C2" w:rsidP="00463E5D"/>
    <w:p w:rsidR="00114E46" w:rsidRDefault="00114E46" w:rsidP="00463E5D"/>
    <w:p w:rsidR="00114E46" w:rsidRDefault="00114E46" w:rsidP="00463E5D"/>
    <w:p w:rsidR="00114E46" w:rsidRDefault="00114E46" w:rsidP="00463E5D"/>
    <w:p w:rsidR="00CA07C2" w:rsidRDefault="00CA07C2" w:rsidP="000036A8">
      <w:pPr>
        <w:jc w:val="center"/>
        <w:rPr>
          <w:b/>
          <w:sz w:val="36"/>
        </w:rPr>
      </w:pPr>
      <w:r w:rsidRPr="000036A8">
        <w:rPr>
          <w:b/>
          <w:sz w:val="36"/>
        </w:rPr>
        <w:lastRenderedPageBreak/>
        <w:t xml:space="preserve">Bibliotecas en servicio </w:t>
      </w:r>
      <w:r w:rsidR="00904453" w:rsidRPr="000036A8">
        <w:rPr>
          <w:b/>
          <w:sz w:val="36"/>
        </w:rPr>
        <w:t>con recepción</w:t>
      </w:r>
      <w:r w:rsidRPr="000036A8">
        <w:rPr>
          <w:b/>
          <w:sz w:val="36"/>
        </w:rPr>
        <w:t xml:space="preserve"> de usuarios, curso, talleres.</w:t>
      </w:r>
    </w:p>
    <w:p w:rsidR="000036A8" w:rsidRDefault="000036A8" w:rsidP="000036A8">
      <w:pPr>
        <w:spacing w:after="0" w:line="240" w:lineRule="auto"/>
      </w:pPr>
      <w:r>
        <w:t>Se brinda el espacio de bibliotecas a la población para que hagan uso de ella y las bibliotecarias presentan talleres recreativos.</w:t>
      </w:r>
    </w:p>
    <w:p w:rsidR="000036A8" w:rsidRDefault="000036A8" w:rsidP="000036A8">
      <w:pPr>
        <w:spacing w:after="0" w:line="240" w:lineRule="auto"/>
      </w:pPr>
      <w:r>
        <w:t xml:space="preserve">Se hace un registro mes por mes de cuantos usuarios están asistiendo a la biblioteca  </w:t>
      </w:r>
    </w:p>
    <w:p w:rsidR="000036A8" w:rsidRDefault="000036A8" w:rsidP="000036A8">
      <w:pPr>
        <w:spacing w:after="0" w:line="240" w:lineRule="auto"/>
      </w:pPr>
      <w:r>
        <w:t xml:space="preserve">Se da el servicio en las siguientes bibliotecas  </w:t>
      </w:r>
    </w:p>
    <w:p w:rsidR="000036A8" w:rsidRDefault="000036A8" w:rsidP="00904453">
      <w:pPr>
        <w:pStyle w:val="Prrafodelista"/>
        <w:numPr>
          <w:ilvl w:val="0"/>
          <w:numId w:val="1"/>
        </w:numPr>
        <w:spacing w:after="0" w:line="240" w:lineRule="auto"/>
      </w:pPr>
      <w:r>
        <w:t>Cabecera Municipal “Luis Spota”</w:t>
      </w:r>
    </w:p>
    <w:p w:rsidR="000036A8" w:rsidRDefault="000036A8" w:rsidP="00904453">
      <w:pPr>
        <w:pStyle w:val="Prrafodelista"/>
        <w:numPr>
          <w:ilvl w:val="0"/>
          <w:numId w:val="1"/>
        </w:numPr>
        <w:spacing w:after="0" w:line="240" w:lineRule="auto"/>
      </w:pPr>
      <w:r>
        <w:t>Nuevo San Joaquín “Fausto Vega Reséndiz”</w:t>
      </w:r>
    </w:p>
    <w:p w:rsidR="000036A8" w:rsidRDefault="000036A8" w:rsidP="00904453">
      <w:pPr>
        <w:pStyle w:val="Prrafodelista"/>
        <w:numPr>
          <w:ilvl w:val="0"/>
          <w:numId w:val="1"/>
        </w:numPr>
        <w:spacing w:after="0" w:line="240" w:lineRule="auto"/>
      </w:pPr>
      <w:r>
        <w:t>Maravillas “Maravillas”</w:t>
      </w:r>
    </w:p>
    <w:p w:rsidR="000036A8" w:rsidRDefault="000036A8" w:rsidP="00904453">
      <w:pPr>
        <w:pStyle w:val="Prrafodelista"/>
        <w:numPr>
          <w:ilvl w:val="0"/>
          <w:numId w:val="1"/>
        </w:numPr>
        <w:spacing w:after="0" w:line="240" w:lineRule="auto"/>
      </w:pPr>
      <w:r>
        <w:t>Apartadero “Vicente Sánchez”</w:t>
      </w:r>
    </w:p>
    <w:p w:rsidR="000036A8" w:rsidRDefault="000036A8" w:rsidP="00904453">
      <w:pPr>
        <w:pStyle w:val="Prrafodelista"/>
        <w:numPr>
          <w:ilvl w:val="0"/>
          <w:numId w:val="1"/>
        </w:numPr>
        <w:spacing w:after="0" w:line="240" w:lineRule="auto"/>
      </w:pPr>
      <w:r>
        <w:t>Santa María de Álamos “Palemón Ledesma”</w:t>
      </w:r>
    </w:p>
    <w:p w:rsidR="00904453" w:rsidRPr="000036A8" w:rsidRDefault="00904453" w:rsidP="00904453">
      <w:pPr>
        <w:pStyle w:val="Prrafodelista"/>
        <w:spacing w:after="0" w:line="240" w:lineRule="auto"/>
      </w:pP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1479"/>
        <w:gridCol w:w="1219"/>
        <w:gridCol w:w="985"/>
        <w:gridCol w:w="1200"/>
      </w:tblGrid>
      <w:tr w:rsidR="00411719" w:rsidRPr="00411719" w:rsidTr="00411719">
        <w:trPr>
          <w:trHeight w:val="315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center"/>
              <w:rPr>
                <w:rFonts w:eastAsia="Times New Roman" w:cs="Arial"/>
                <w:color w:val="FFFFFF"/>
                <w:szCs w:val="24"/>
                <w:lang w:eastAsia="es-MX"/>
              </w:rPr>
            </w:pPr>
            <w:r w:rsidRPr="00411719">
              <w:rPr>
                <w:rFonts w:eastAsia="Times New Roman" w:cs="Arial"/>
                <w:color w:val="FFFFFF"/>
                <w:szCs w:val="24"/>
                <w:lang w:eastAsia="es-MX"/>
              </w:rPr>
              <w:t xml:space="preserve">Porcentaje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center"/>
              <w:rPr>
                <w:rFonts w:eastAsia="Times New Roman" w:cs="Arial"/>
                <w:color w:val="FFFFFF"/>
                <w:szCs w:val="24"/>
                <w:lang w:eastAsia="es-MX"/>
              </w:rPr>
            </w:pPr>
          </w:p>
        </w:tc>
      </w:tr>
      <w:tr w:rsidR="00411719" w:rsidRPr="00411719" w:rsidTr="00411719">
        <w:trPr>
          <w:trHeight w:val="585"/>
        </w:trPr>
        <w:tc>
          <w:tcPr>
            <w:tcW w:w="48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1719" w:rsidRPr="00411719" w:rsidRDefault="00411719" w:rsidP="0041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 xml:space="preserve">1er Trimestre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</w:p>
        </w:tc>
      </w:tr>
      <w:tr w:rsidR="00411719" w:rsidRPr="00411719" w:rsidTr="00411719">
        <w:trPr>
          <w:trHeight w:val="3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>Enero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>Febrero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>Marzo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 xml:space="preserve">Total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</w:p>
        </w:tc>
      </w:tr>
      <w:tr w:rsidR="00411719" w:rsidRPr="00411719" w:rsidTr="00411719">
        <w:trPr>
          <w:trHeight w:val="3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233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545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306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1084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</w:tc>
      </w:tr>
      <w:tr w:rsidR="00411719" w:rsidRPr="00411719" w:rsidTr="00411719">
        <w:trPr>
          <w:trHeight w:val="3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98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111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249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</w:tc>
      </w:tr>
      <w:tr w:rsidR="00411719" w:rsidRPr="00411719" w:rsidTr="00411719">
        <w:trPr>
          <w:trHeight w:val="3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89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125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77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291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</w:tc>
      </w:tr>
      <w:tr w:rsidR="00411719" w:rsidRPr="00411719" w:rsidTr="00411719">
        <w:trPr>
          <w:trHeight w:val="33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105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184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213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502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</w:tc>
      </w:tr>
      <w:tr w:rsidR="00411719" w:rsidRPr="00411719" w:rsidTr="00411719">
        <w:trPr>
          <w:trHeight w:val="33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107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229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719" w:rsidRPr="00411719" w:rsidRDefault="00411719" w:rsidP="0041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411719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2355</w:t>
            </w:r>
          </w:p>
        </w:tc>
      </w:tr>
    </w:tbl>
    <w:p w:rsidR="0049490A" w:rsidRDefault="0049490A" w:rsidP="00463E5D"/>
    <w:p w:rsidR="0049490A" w:rsidRDefault="00411719" w:rsidP="00463E5D">
      <w:r>
        <w:rPr>
          <w:noProof/>
          <w:lang w:eastAsia="es-MX"/>
        </w:rPr>
        <w:drawing>
          <wp:inline distT="0" distB="0" distL="0" distR="0" wp14:anchorId="2B2D03F1" wp14:editId="1CAB4032">
            <wp:extent cx="4572000" cy="27432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07C2" w:rsidRDefault="00CA07C2" w:rsidP="000036A8">
      <w:pPr>
        <w:jc w:val="center"/>
        <w:rPr>
          <w:b/>
          <w:sz w:val="36"/>
        </w:rPr>
      </w:pPr>
      <w:r w:rsidRPr="000036A8">
        <w:rPr>
          <w:b/>
          <w:sz w:val="36"/>
        </w:rPr>
        <w:lastRenderedPageBreak/>
        <w:t>Inclusión de niños especiales beneficiados con docente (clases).</w:t>
      </w:r>
    </w:p>
    <w:p w:rsidR="000036A8" w:rsidRDefault="000036A8" w:rsidP="000036A8">
      <w:r>
        <w:t xml:space="preserve">Se brinda atención a alumnos, proporcionando docente para obtención de clases </w:t>
      </w:r>
    </w:p>
    <w:p w:rsidR="000036A8" w:rsidRPr="000036A8" w:rsidRDefault="000036A8" w:rsidP="000036A8">
      <w:r>
        <w:t xml:space="preserve">se atiende semanal y se lleva un registro mes con mes    </w:t>
      </w:r>
    </w:p>
    <w:tbl>
      <w:tblPr>
        <w:tblW w:w="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1491"/>
        <w:gridCol w:w="1229"/>
        <w:gridCol w:w="994"/>
      </w:tblGrid>
      <w:tr w:rsidR="00F92C33" w:rsidRPr="00F92C33" w:rsidTr="00F92C33">
        <w:trPr>
          <w:trHeight w:val="315"/>
        </w:trPr>
        <w:tc>
          <w:tcPr>
            <w:tcW w:w="48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BACC6"/>
            <w:noWrap/>
            <w:vAlign w:val="bottom"/>
            <w:hideMark/>
          </w:tcPr>
          <w:p w:rsidR="00F92C33" w:rsidRPr="00F92C33" w:rsidRDefault="00F92C33" w:rsidP="00F92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lang w:eastAsia="es-MX"/>
              </w:rPr>
            </w:pPr>
            <w:r w:rsidRPr="00F92C33">
              <w:rPr>
                <w:rFonts w:ascii="Calibri" w:eastAsia="Times New Roman" w:hAnsi="Calibri" w:cs="Calibri"/>
                <w:color w:val="FFFFFF"/>
                <w:sz w:val="22"/>
                <w:lang w:eastAsia="es-MX"/>
              </w:rPr>
              <w:t xml:space="preserve">Porcentaje </w:t>
            </w:r>
          </w:p>
        </w:tc>
      </w:tr>
      <w:tr w:rsidR="00F92C33" w:rsidRPr="00F92C33" w:rsidTr="00F92C33">
        <w:trPr>
          <w:trHeight w:val="315"/>
        </w:trPr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C33" w:rsidRPr="00F92C33" w:rsidRDefault="00F92C33" w:rsidP="00F92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F92C33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 xml:space="preserve">1er Trimestre </w:t>
            </w:r>
          </w:p>
        </w:tc>
      </w:tr>
      <w:tr w:rsidR="00F92C33" w:rsidRPr="00F92C33" w:rsidTr="00F92C33">
        <w:trPr>
          <w:trHeight w:val="33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C33" w:rsidRPr="00F92C33" w:rsidRDefault="00F92C33" w:rsidP="00F92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F92C3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 xml:space="preserve">Enero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C33" w:rsidRPr="00F92C33" w:rsidRDefault="00F92C33" w:rsidP="00F92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F92C3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 xml:space="preserve">Febrero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2C33" w:rsidRPr="00F92C33" w:rsidRDefault="00F92C33" w:rsidP="00F92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F92C3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 xml:space="preserve">Marzo 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2C33" w:rsidRPr="00F92C33" w:rsidRDefault="00F92C33" w:rsidP="00F92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F92C3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 xml:space="preserve">Total </w:t>
            </w:r>
          </w:p>
        </w:tc>
      </w:tr>
      <w:tr w:rsidR="00F92C33" w:rsidRPr="00F92C33" w:rsidTr="00F92C33">
        <w:trPr>
          <w:trHeight w:val="315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C33" w:rsidRPr="00F92C33" w:rsidRDefault="00F92C33" w:rsidP="00F92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F92C33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40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C33" w:rsidRPr="00F92C33" w:rsidRDefault="00F92C33" w:rsidP="00F92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F92C33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C33" w:rsidRPr="00F92C33" w:rsidRDefault="00F92C33" w:rsidP="00F92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F92C33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C33" w:rsidRPr="00F92C33" w:rsidRDefault="00F92C33" w:rsidP="00F92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 w:rsidRPr="00F92C33"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120</w:t>
            </w:r>
          </w:p>
        </w:tc>
      </w:tr>
    </w:tbl>
    <w:p w:rsidR="00904453" w:rsidRDefault="00904453" w:rsidP="00463E5D"/>
    <w:p w:rsidR="00F92C33" w:rsidRDefault="00F92C33" w:rsidP="00463E5D">
      <w:r>
        <w:rPr>
          <w:noProof/>
          <w:lang w:eastAsia="es-MX"/>
        </w:rPr>
        <w:drawing>
          <wp:inline distT="0" distB="0" distL="0" distR="0" wp14:anchorId="28086525" wp14:editId="7E6B3824">
            <wp:extent cx="4838700" cy="2809875"/>
            <wp:effectExtent l="0" t="0" r="0" b="95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CA07C2" w:rsidRPr="00463E5D" w:rsidRDefault="00CA07C2" w:rsidP="00463E5D"/>
    <w:sectPr w:rsidR="00CA07C2" w:rsidRPr="00463E5D" w:rsidSect="0093140F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5F3" w:rsidRDefault="005E15F3" w:rsidP="00463E5D">
      <w:pPr>
        <w:spacing w:after="0" w:line="240" w:lineRule="auto"/>
      </w:pPr>
      <w:r>
        <w:separator/>
      </w:r>
    </w:p>
  </w:endnote>
  <w:endnote w:type="continuationSeparator" w:id="0">
    <w:p w:rsidR="005E15F3" w:rsidRDefault="005E15F3" w:rsidP="0046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882407"/>
      <w:docPartObj>
        <w:docPartGallery w:val="Page Numbers (Bottom of Page)"/>
        <w:docPartUnique/>
      </w:docPartObj>
    </w:sdtPr>
    <w:sdtEndPr/>
    <w:sdtContent>
      <w:sdt>
        <w:sdtPr>
          <w:id w:val="216747541"/>
          <w:docPartObj>
            <w:docPartGallery w:val="Page Numbers (Top of Page)"/>
            <w:docPartUnique/>
          </w:docPartObj>
        </w:sdtPr>
        <w:sdtEndPr/>
        <w:sdtContent>
          <w:p w:rsidR="000036A8" w:rsidRDefault="000036A8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Cs w:val="24"/>
              </w:rPr>
              <w:fldChar w:fldCharType="separate"/>
            </w:r>
            <w:r w:rsidR="00F92C33">
              <w:rPr>
                <w:b/>
                <w:noProof/>
              </w:rPr>
              <w:t>4</w:t>
            </w:r>
            <w:r>
              <w:rPr>
                <w:b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Cs w:val="24"/>
              </w:rPr>
              <w:fldChar w:fldCharType="separate"/>
            </w:r>
            <w:r w:rsidR="00F92C33">
              <w:rPr>
                <w:b/>
                <w:noProof/>
              </w:rPr>
              <w:t>4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:rsidR="000036A8" w:rsidRDefault="00003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5F3" w:rsidRDefault="005E15F3" w:rsidP="00463E5D">
      <w:pPr>
        <w:spacing w:after="0" w:line="240" w:lineRule="auto"/>
      </w:pPr>
      <w:r>
        <w:separator/>
      </w:r>
    </w:p>
  </w:footnote>
  <w:footnote w:type="continuationSeparator" w:id="0">
    <w:p w:rsidR="005E15F3" w:rsidRDefault="005E15F3" w:rsidP="0046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E5D" w:rsidRDefault="00463E5D">
    <w:pPr>
      <w:pStyle w:val="Encabezado"/>
    </w:pPr>
    <w:r>
      <w:rPr>
        <w:noProof/>
        <w:lang w:eastAsia="es-MX"/>
      </w:rPr>
      <w:drawing>
        <wp:inline distT="0" distB="0" distL="0" distR="0">
          <wp:extent cx="1133944" cy="670917"/>
          <wp:effectExtent l="0" t="0" r="0" b="0"/>
          <wp:docPr id="2" name="1 Imagen" descr="desca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712" cy="673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07C2">
      <w:rPr>
        <w:noProof/>
        <w:lang w:eastAsia="es-MX"/>
      </w:rPr>
      <w:t xml:space="preserve">                          </w:t>
    </w:r>
    <w:r w:rsidR="00CA07C2" w:rsidRPr="00CA07C2">
      <w:rPr>
        <w:noProof/>
        <w:lang w:eastAsia="es-MX"/>
      </w:rPr>
      <w:t xml:space="preserve"> </w:t>
    </w:r>
    <w:r w:rsidR="00CA07C2" w:rsidRPr="00CA07C2">
      <w:rPr>
        <w:noProof/>
        <w:lang w:eastAsia="es-MX"/>
      </w:rPr>
      <w:drawing>
        <wp:inline distT="0" distB="0" distL="0" distR="0">
          <wp:extent cx="808320" cy="854600"/>
          <wp:effectExtent l="0" t="0" r="0" b="3175"/>
          <wp:docPr id="4" name="Imagen 2" descr="LOGO EDUCACION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LOGO EDUCACION-01.png"/>
                  <pic:cNvPicPr>
                    <a:picLocks noChangeAspect="1"/>
                  </pic:cNvPicPr>
                </pic:nvPicPr>
                <pic:blipFill>
                  <a:blip r:embed="rId2" cstate="print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20" cy="854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07C2" w:rsidRPr="00CA07C2">
      <w:rPr>
        <w:noProof/>
        <w:lang w:eastAsia="es-MX"/>
      </w:rPr>
      <w:t xml:space="preserve"> </w:t>
    </w:r>
    <w:r w:rsidR="00CA07C2">
      <w:rPr>
        <w:noProof/>
        <w:lang w:eastAsia="es-MX"/>
      </w:rPr>
      <w:t xml:space="preserve">                        </w:t>
    </w:r>
    <w:r w:rsidR="00CA07C2" w:rsidRPr="00CA07C2">
      <w:rPr>
        <w:noProof/>
        <w:lang w:eastAsia="es-MX"/>
      </w:rPr>
      <w:drawing>
        <wp:inline distT="0" distB="0" distL="0" distR="0">
          <wp:extent cx="1379438" cy="838200"/>
          <wp:effectExtent l="0" t="0" r="0" b="0"/>
          <wp:docPr id="5" name="Imagen 3" descr="WhatsApp Image 2022-10-07 at 12.58.52 PM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 descr="WhatsApp Image 2022-10-07 at 12.58.52 PM.jpeg"/>
                  <pic:cNvPicPr>
                    <a:picLocks noChangeAspect="1"/>
                  </pic:cNvPicPr>
                </pic:nvPicPr>
                <pic:blipFill>
                  <a:blip r:embed="rId3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438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24D1C"/>
    <w:multiLevelType w:val="hybridMultilevel"/>
    <w:tmpl w:val="C23CE8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5D"/>
    <w:rsid w:val="000036A8"/>
    <w:rsid w:val="00114E46"/>
    <w:rsid w:val="003F3B1C"/>
    <w:rsid w:val="00411719"/>
    <w:rsid w:val="00447458"/>
    <w:rsid w:val="00463E5D"/>
    <w:rsid w:val="00491190"/>
    <w:rsid w:val="0049490A"/>
    <w:rsid w:val="005E15F3"/>
    <w:rsid w:val="00650019"/>
    <w:rsid w:val="00657B30"/>
    <w:rsid w:val="0069580B"/>
    <w:rsid w:val="00724EBB"/>
    <w:rsid w:val="007A5CCC"/>
    <w:rsid w:val="007E04D1"/>
    <w:rsid w:val="00811070"/>
    <w:rsid w:val="008249B3"/>
    <w:rsid w:val="008F3019"/>
    <w:rsid w:val="00904453"/>
    <w:rsid w:val="0093140F"/>
    <w:rsid w:val="00AB0396"/>
    <w:rsid w:val="00C22480"/>
    <w:rsid w:val="00CA07C2"/>
    <w:rsid w:val="00CC1D64"/>
    <w:rsid w:val="00D17853"/>
    <w:rsid w:val="00F9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08C8A"/>
  <w15:docId w15:val="{AACED911-DA18-4D82-BA0A-A3802561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E5D"/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E5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63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E5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63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E5D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90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DUCACION-SECRETARIA\Documents\Transparencia%202024\ESTADISTICA%20DE%20ACTIVIDADES%20DEP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DUCACION-SECRETARIA\Documents\Transparencia%202024\ESTADISTICA%20DE%20ACTIVIDADES%20DEP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DUCACION-SECRETARIA\Documents\Transparencia%202024\ESTADISTICA%20DE%20ACTIVIDADES%20DEP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DUCACION-SECRETARIA\Documents\Transparencia%202024\ESTADISTICA%20DE%20ACTIVIDADES%20DEP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'Atención Psicológica '!$O$9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'Atención Psicológica '!$N$10:$N$13</c:f>
              <c:strCache>
                <c:ptCount val="4"/>
                <c:pt idx="0">
                  <c:v>1er trimestre </c:v>
                </c:pt>
                <c:pt idx="1">
                  <c:v>2do trimestre  </c:v>
                </c:pt>
                <c:pt idx="2">
                  <c:v>3er trimestre </c:v>
                </c:pt>
                <c:pt idx="3">
                  <c:v>4to trimestre </c:v>
                </c:pt>
              </c:strCache>
            </c:strRef>
          </c:cat>
          <c:val>
            <c:numRef>
              <c:f>'Atención Psicológica '!$O$10:$O$13</c:f>
              <c:numCache>
                <c:formatCode>General</c:formatCode>
                <c:ptCount val="4"/>
                <c:pt idx="0">
                  <c:v>339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56-42FF-A889-2E2C8B9B31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6605952"/>
        <c:axId val="36607488"/>
        <c:axId val="0"/>
      </c:bar3DChart>
      <c:catAx>
        <c:axId val="36605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6607488"/>
        <c:crosses val="autoZero"/>
        <c:auto val="1"/>
        <c:lblAlgn val="ctr"/>
        <c:lblOffset val="100"/>
        <c:noMultiLvlLbl val="0"/>
      </c:catAx>
      <c:valAx>
        <c:axId val="36607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605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'Eventos Cívicos '!$O$9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'Eventos Cívicos '!$N$10:$N$13</c:f>
              <c:strCache>
                <c:ptCount val="4"/>
                <c:pt idx="0">
                  <c:v>1er trimestre </c:v>
                </c:pt>
                <c:pt idx="1">
                  <c:v>2do trimestre  </c:v>
                </c:pt>
                <c:pt idx="2">
                  <c:v>3er trimestre </c:v>
                </c:pt>
                <c:pt idx="3">
                  <c:v>4to trimestre </c:v>
                </c:pt>
              </c:strCache>
            </c:strRef>
          </c:cat>
          <c:val>
            <c:numRef>
              <c:f>'Eventos Cívicos '!$O$10:$O$13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A5-4188-85FA-DC5F437834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5416576"/>
        <c:axId val="85447040"/>
        <c:axId val="0"/>
      </c:bar3DChart>
      <c:catAx>
        <c:axId val="85416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5447040"/>
        <c:crosses val="autoZero"/>
        <c:auto val="1"/>
        <c:lblAlgn val="ctr"/>
        <c:lblOffset val="100"/>
        <c:noMultiLvlLbl val="0"/>
      </c:catAx>
      <c:valAx>
        <c:axId val="85447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5416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'Bibliotecas '!$O$9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'Bibliotecas '!$N$10:$N$13</c:f>
              <c:strCache>
                <c:ptCount val="4"/>
                <c:pt idx="0">
                  <c:v>1er trimestre </c:v>
                </c:pt>
                <c:pt idx="1">
                  <c:v>2do trimestre  </c:v>
                </c:pt>
                <c:pt idx="2">
                  <c:v>3er trimestre </c:v>
                </c:pt>
                <c:pt idx="3">
                  <c:v>4to trimestre </c:v>
                </c:pt>
              </c:strCache>
            </c:strRef>
          </c:cat>
          <c:val>
            <c:numRef>
              <c:f>'Bibliotecas '!$O$10:$O$13</c:f>
              <c:numCache>
                <c:formatCode>General</c:formatCode>
                <c:ptCount val="4"/>
                <c:pt idx="0">
                  <c:v>2355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88-4C9A-8335-DE894B8C9C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1545088"/>
        <c:axId val="101546624"/>
        <c:axId val="0"/>
      </c:bar3DChart>
      <c:catAx>
        <c:axId val="101545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1546624"/>
        <c:crosses val="autoZero"/>
        <c:auto val="1"/>
        <c:lblAlgn val="ctr"/>
        <c:lblOffset val="100"/>
        <c:noMultiLvlLbl val="0"/>
      </c:catAx>
      <c:valAx>
        <c:axId val="101546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15450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'Escuela especial '!$O$9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'Escuela especial '!$N$10:$N$13</c:f>
              <c:strCache>
                <c:ptCount val="4"/>
                <c:pt idx="0">
                  <c:v>1er trimestre </c:v>
                </c:pt>
                <c:pt idx="1">
                  <c:v>2do trimestre  </c:v>
                </c:pt>
                <c:pt idx="2">
                  <c:v>3er trimestre </c:v>
                </c:pt>
                <c:pt idx="3">
                  <c:v>4to trimestre </c:v>
                </c:pt>
              </c:strCache>
            </c:strRef>
          </c:cat>
          <c:val>
            <c:numRef>
              <c:f>'Escuela especial '!$O$10:$O$13</c:f>
              <c:numCache>
                <c:formatCode>General</c:formatCode>
                <c:ptCount val="4"/>
                <c:pt idx="0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34-4FA6-A7C8-BD5DC74622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1634432"/>
        <c:axId val="101635968"/>
        <c:axId val="0"/>
      </c:bar3DChart>
      <c:catAx>
        <c:axId val="1016344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1635968"/>
        <c:crosses val="autoZero"/>
        <c:auto val="1"/>
        <c:lblAlgn val="ctr"/>
        <c:lblOffset val="100"/>
        <c:noMultiLvlLbl val="0"/>
      </c:catAx>
      <c:valAx>
        <c:axId val="101635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1634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EDUCACION-SECRETARIA</dc:creator>
  <cp:lastModifiedBy>EDUCACION-SECRETARIA</cp:lastModifiedBy>
  <cp:revision>8</cp:revision>
  <cp:lastPrinted>2024-01-10T20:25:00Z</cp:lastPrinted>
  <dcterms:created xsi:type="dcterms:W3CDTF">2024-01-09T21:59:00Z</dcterms:created>
  <dcterms:modified xsi:type="dcterms:W3CDTF">2024-04-16T20:27:00Z</dcterms:modified>
</cp:coreProperties>
</file>